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66DDD" w14:textId="77777777" w:rsidR="00C163A4" w:rsidRPr="004B01A7" w:rsidRDefault="00C163A4" w:rsidP="00C163A4">
      <w:pPr>
        <w:spacing w:after="0" w:line="240" w:lineRule="auto"/>
        <w:rPr>
          <w:rFonts w:ascii="Arial" w:hAnsi="Arial" w:cs="Arial"/>
          <w:sz w:val="24"/>
          <w:szCs w:val="24"/>
        </w:rPr>
      </w:pPr>
      <w:r w:rsidRPr="004B01A7">
        <w:rPr>
          <w:rFonts w:ascii="Arial" w:hAnsi="Arial" w:cs="Arial"/>
          <w:noProof/>
          <w:sz w:val="24"/>
          <w:szCs w:val="24"/>
        </w:rPr>
        <mc:AlternateContent>
          <mc:Choice Requires="wps">
            <w:drawing>
              <wp:inline distT="0" distB="0" distL="0" distR="0" wp14:anchorId="0B11762B" wp14:editId="37EEFCBB">
                <wp:extent cx="9525" cy="9525"/>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4F9AD9D1" id="Rectangle 1" o:spid="_x0000_s1026"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" filled="f" stroked="f">
                <o:lock v:ext="edit" aspectratio="t"/>
                <w10:anchorlock/>
              </v:rect>
            </w:pict>
          </mc:Fallback>
        </mc:AlternateContent>
      </w:r>
    </w:p>
    <w:p w14:paraId="116CFF95" w14:textId="77777777" w:rsidR="003466F6" w:rsidRDefault="003466F6" w:rsidP="003466F6">
      <w:pPr>
        <w:jc w:val="center"/>
        <w:rPr>
          <w:b/>
          <w:sz w:val="36"/>
          <w:szCs w:val="36"/>
          <w:u w:val="single"/>
        </w:rPr>
      </w:pPr>
    </w:p>
    <w:p w14:paraId="1D95C369" w14:textId="77777777" w:rsidR="003466F6" w:rsidRDefault="003466F6" w:rsidP="003466F6">
      <w:pPr>
        <w:jc w:val="center"/>
        <w:rPr>
          <w:b/>
          <w:sz w:val="36"/>
          <w:szCs w:val="36"/>
          <w:u w:val="single"/>
        </w:rPr>
      </w:pPr>
    </w:p>
    <w:p w14:paraId="1576432D" w14:textId="77777777" w:rsidR="003466F6" w:rsidRPr="00E45EE4" w:rsidRDefault="003466F6" w:rsidP="003466F6">
      <w:pPr>
        <w:jc w:val="center"/>
        <w:rPr>
          <w:rFonts w:ascii="Arial" w:hAnsi="Arial" w:cs="Arial"/>
          <w:b/>
          <w:bCs/>
          <w:sz w:val="24"/>
          <w:szCs w:val="24"/>
          <w:u w:val="single"/>
        </w:rPr>
      </w:pPr>
      <w:r w:rsidRPr="00E45EE4">
        <w:rPr>
          <w:rFonts w:ascii="Times New Roman" w:hAnsi="Times New Roman" w:cs="Times New Roman"/>
          <w:noProof/>
        </w:rPr>
        <w:drawing>
          <wp:inline distT="0" distB="0" distL="0" distR="0" wp14:anchorId="5838E613" wp14:editId="19DF453D">
            <wp:extent cx="1415332" cy="21982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well Logo NE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25884" cy="2214671"/>
                    </a:xfrm>
                    <a:prstGeom prst="rect">
                      <a:avLst/>
                    </a:prstGeom>
                  </pic:spPr>
                </pic:pic>
              </a:graphicData>
            </a:graphic>
          </wp:inline>
        </w:drawing>
      </w:r>
    </w:p>
    <w:p w14:paraId="74FBD961" w14:textId="77777777" w:rsidR="003466F6" w:rsidRPr="00E45EE4" w:rsidRDefault="003466F6" w:rsidP="003466F6">
      <w:pPr>
        <w:keepNext/>
        <w:keepLines/>
        <w:widowControl w:val="0"/>
        <w:tabs>
          <w:tab w:val="left" w:pos="0"/>
        </w:tabs>
        <w:suppressAutoHyphens/>
        <w:autoSpaceDE w:val="0"/>
        <w:autoSpaceDN w:val="0"/>
        <w:adjustRightInd w:val="0"/>
        <w:spacing w:after="0" w:line="240" w:lineRule="atLeast"/>
        <w:rPr>
          <w:rFonts w:ascii="Arial" w:hAnsi="Arial" w:cs="Arial"/>
          <w:b/>
          <w:bCs/>
          <w:sz w:val="24"/>
          <w:szCs w:val="24"/>
          <w:u w:val="single"/>
        </w:rPr>
      </w:pPr>
    </w:p>
    <w:p w14:paraId="7CCF5BBD" w14:textId="77777777" w:rsidR="003466F6" w:rsidRPr="00E45EE4" w:rsidRDefault="003466F6" w:rsidP="003466F6">
      <w:pPr>
        <w:keepNext/>
        <w:keepLines/>
        <w:widowControl w:val="0"/>
        <w:tabs>
          <w:tab w:val="left" w:pos="0"/>
        </w:tabs>
        <w:suppressAutoHyphens/>
        <w:autoSpaceDE w:val="0"/>
        <w:autoSpaceDN w:val="0"/>
        <w:adjustRightInd w:val="0"/>
        <w:spacing w:after="0" w:line="240" w:lineRule="auto"/>
        <w:rPr>
          <w:rFonts w:ascii="Times New Roman" w:hAnsi="Times New Roman" w:cs="Times New Roman"/>
          <w:b/>
          <w:bCs/>
          <w:color w:val="365F91" w:themeColor="accent1" w:themeShade="BF"/>
          <w:sz w:val="72"/>
          <w:szCs w:val="72"/>
        </w:rPr>
      </w:pPr>
    </w:p>
    <w:p w14:paraId="39FF6B74" w14:textId="1E2ED98A" w:rsidR="003466F6" w:rsidRPr="00E45EE4" w:rsidRDefault="003466F6" w:rsidP="003466F6">
      <w:pPr>
        <w:keepNext/>
        <w:keepLines/>
        <w:widowControl w:val="0"/>
        <w:tabs>
          <w:tab w:val="left" w:pos="0"/>
        </w:tabs>
        <w:suppressAutoHyphens/>
        <w:autoSpaceDE w:val="0"/>
        <w:autoSpaceDN w:val="0"/>
        <w:adjustRightInd w:val="0"/>
        <w:spacing w:after="0" w:line="240" w:lineRule="auto"/>
        <w:rPr>
          <w:rFonts w:ascii="Times New Roman" w:hAnsi="Times New Roman" w:cs="Times New Roman"/>
          <w:b/>
          <w:bCs/>
          <w:color w:val="365F91" w:themeColor="accent1" w:themeShade="BF"/>
          <w:sz w:val="72"/>
          <w:szCs w:val="72"/>
        </w:rPr>
      </w:pPr>
      <w:r>
        <w:rPr>
          <w:rFonts w:ascii="Times New Roman" w:hAnsi="Times New Roman" w:cs="Times New Roman"/>
          <w:b/>
          <w:bCs/>
          <w:color w:val="365F91" w:themeColor="accent1" w:themeShade="BF"/>
          <w:sz w:val="72"/>
          <w:szCs w:val="72"/>
        </w:rPr>
        <w:t>HR</w:t>
      </w:r>
    </w:p>
    <w:p w14:paraId="16CA1C7B" w14:textId="4E07C4F5" w:rsidR="003466F6" w:rsidRPr="00E45EE4" w:rsidRDefault="003466F6" w:rsidP="003466F6">
      <w:pPr>
        <w:keepNext/>
        <w:keepLines/>
        <w:widowControl w:val="0"/>
        <w:tabs>
          <w:tab w:val="left" w:pos="0"/>
        </w:tabs>
        <w:suppressAutoHyphens/>
        <w:autoSpaceDE w:val="0"/>
        <w:autoSpaceDN w:val="0"/>
        <w:adjustRightInd w:val="0"/>
        <w:spacing w:after="0" w:line="240" w:lineRule="auto"/>
        <w:rPr>
          <w:rFonts w:ascii="Times New Roman" w:hAnsi="Times New Roman" w:cs="Times New Roman"/>
          <w:b/>
          <w:bCs/>
          <w:sz w:val="72"/>
          <w:szCs w:val="72"/>
        </w:rPr>
      </w:pPr>
      <w:r>
        <w:rPr>
          <w:rFonts w:ascii="Times New Roman" w:hAnsi="Times New Roman" w:cs="Times New Roman"/>
          <w:b/>
          <w:bCs/>
          <w:sz w:val="72"/>
          <w:szCs w:val="72"/>
        </w:rPr>
        <w:t>School Wellbeing Policy</w:t>
      </w:r>
    </w:p>
    <w:p w14:paraId="62B35E44" w14:textId="77777777" w:rsidR="003466F6" w:rsidRPr="00E45EE4" w:rsidRDefault="003466F6" w:rsidP="003466F6">
      <w:pPr>
        <w:keepNext/>
        <w:keepLines/>
        <w:widowControl w:val="0"/>
        <w:tabs>
          <w:tab w:val="left" w:pos="0"/>
        </w:tabs>
        <w:suppressAutoHyphens/>
        <w:autoSpaceDE w:val="0"/>
        <w:autoSpaceDN w:val="0"/>
        <w:adjustRightInd w:val="0"/>
        <w:spacing w:after="0" w:line="240" w:lineRule="atLeast"/>
        <w:rPr>
          <w:rFonts w:ascii="Arial" w:hAnsi="Arial" w:cs="Arial"/>
          <w:b/>
          <w:bCs/>
          <w:sz w:val="24"/>
          <w:szCs w:val="24"/>
          <w:u w:val="single"/>
        </w:rPr>
      </w:pPr>
    </w:p>
    <w:p w14:paraId="75A025FE" w14:textId="77777777" w:rsidR="003466F6" w:rsidRPr="00E45EE4" w:rsidRDefault="003466F6" w:rsidP="003466F6">
      <w:pPr>
        <w:widowControl w:val="0"/>
        <w:autoSpaceDE w:val="0"/>
        <w:autoSpaceDN w:val="0"/>
        <w:adjustRightInd w:val="0"/>
        <w:spacing w:after="0" w:line="240" w:lineRule="auto"/>
        <w:rPr>
          <w:rFonts w:ascii="Times New Roman" w:hAnsi="Times New Roman" w:cs="Times New Roman"/>
          <w:b/>
          <w:sz w:val="32"/>
          <w:szCs w:val="32"/>
          <w:lang w:val="en-US"/>
        </w:rPr>
      </w:pPr>
    </w:p>
    <w:tbl>
      <w:tblPr>
        <w:tblStyle w:val="TableGrid"/>
        <w:tblW w:w="0" w:type="auto"/>
        <w:tblLook w:val="04A0" w:firstRow="1" w:lastRow="0" w:firstColumn="1" w:lastColumn="0" w:noHBand="0" w:noVBand="1"/>
      </w:tblPr>
      <w:tblGrid>
        <w:gridCol w:w="4236"/>
        <w:gridCol w:w="4308"/>
      </w:tblGrid>
      <w:tr w:rsidR="003466F6" w:rsidRPr="00E45EE4" w14:paraId="69013254" w14:textId="77777777" w:rsidTr="003B63E8">
        <w:tc>
          <w:tcPr>
            <w:tcW w:w="4621" w:type="dxa"/>
          </w:tcPr>
          <w:p w14:paraId="1BDE7D95" w14:textId="77777777" w:rsidR="003466F6" w:rsidRPr="00E45EE4" w:rsidRDefault="003466F6" w:rsidP="003B63E8">
            <w:pPr>
              <w:widowControl w:val="0"/>
              <w:rPr>
                <w:rFonts w:ascii="Times New Roman" w:hAnsi="Times New Roman" w:cs="Times New Roman"/>
                <w:b/>
                <w:lang w:val="en-US"/>
              </w:rPr>
            </w:pPr>
            <w:r w:rsidRPr="00E45EE4">
              <w:rPr>
                <w:rFonts w:ascii="Times New Roman" w:hAnsi="Times New Roman" w:cs="Times New Roman"/>
                <w:b/>
                <w:lang w:val="en-US"/>
              </w:rPr>
              <w:t>Document Title</w:t>
            </w:r>
          </w:p>
          <w:p w14:paraId="41847DCB" w14:textId="77777777" w:rsidR="003466F6" w:rsidRPr="00E45EE4" w:rsidRDefault="003466F6" w:rsidP="003B63E8">
            <w:pPr>
              <w:widowControl w:val="0"/>
              <w:rPr>
                <w:rFonts w:ascii="Times New Roman" w:hAnsi="Times New Roman" w:cs="Times New Roman"/>
                <w:b/>
                <w:lang w:val="en-US"/>
              </w:rPr>
            </w:pPr>
          </w:p>
        </w:tc>
        <w:tc>
          <w:tcPr>
            <w:tcW w:w="4621" w:type="dxa"/>
          </w:tcPr>
          <w:p w14:paraId="12DAA539" w14:textId="13BACD92" w:rsidR="003466F6" w:rsidRPr="00E45EE4" w:rsidRDefault="003466F6" w:rsidP="003466F6">
            <w:pPr>
              <w:widowControl w:val="0"/>
              <w:rPr>
                <w:rFonts w:ascii="Times New Roman" w:hAnsi="Times New Roman" w:cs="Times New Roman"/>
                <w:lang w:val="en-US"/>
              </w:rPr>
            </w:pPr>
            <w:r>
              <w:rPr>
                <w:rFonts w:ascii="Times New Roman" w:hAnsi="Times New Roman" w:cs="Times New Roman"/>
                <w:lang w:val="en-US"/>
              </w:rPr>
              <w:t>School Wellbeing Policy</w:t>
            </w:r>
          </w:p>
        </w:tc>
      </w:tr>
      <w:tr w:rsidR="003466F6" w:rsidRPr="00E45EE4" w14:paraId="500DF270" w14:textId="77777777" w:rsidTr="003B63E8">
        <w:tc>
          <w:tcPr>
            <w:tcW w:w="4621" w:type="dxa"/>
          </w:tcPr>
          <w:p w14:paraId="6DF4AA50" w14:textId="77777777" w:rsidR="003466F6" w:rsidRPr="00E45EE4" w:rsidRDefault="003466F6" w:rsidP="003B63E8">
            <w:pPr>
              <w:widowControl w:val="0"/>
              <w:rPr>
                <w:rFonts w:ascii="Times New Roman" w:hAnsi="Times New Roman" w:cs="Times New Roman"/>
                <w:b/>
                <w:lang w:val="en-US"/>
              </w:rPr>
            </w:pPr>
            <w:r w:rsidRPr="00E45EE4">
              <w:rPr>
                <w:rFonts w:ascii="Times New Roman" w:hAnsi="Times New Roman" w:cs="Times New Roman"/>
                <w:b/>
                <w:lang w:val="en-US"/>
              </w:rPr>
              <w:t>Policy Status</w:t>
            </w:r>
          </w:p>
          <w:p w14:paraId="5E36AB2F" w14:textId="77777777" w:rsidR="003466F6" w:rsidRPr="00E45EE4" w:rsidRDefault="003466F6" w:rsidP="003B63E8">
            <w:pPr>
              <w:widowControl w:val="0"/>
              <w:rPr>
                <w:rFonts w:ascii="Times New Roman" w:hAnsi="Times New Roman" w:cs="Times New Roman"/>
                <w:b/>
                <w:lang w:val="en-US"/>
              </w:rPr>
            </w:pPr>
          </w:p>
        </w:tc>
        <w:tc>
          <w:tcPr>
            <w:tcW w:w="4621" w:type="dxa"/>
          </w:tcPr>
          <w:p w14:paraId="7252081B" w14:textId="4C38BA0F" w:rsidR="003466F6" w:rsidRPr="00E45EE4" w:rsidRDefault="003466F6" w:rsidP="003B63E8">
            <w:pPr>
              <w:widowControl w:val="0"/>
              <w:rPr>
                <w:rFonts w:ascii="Times New Roman" w:hAnsi="Times New Roman" w:cs="Times New Roman"/>
                <w:lang w:val="en-US"/>
              </w:rPr>
            </w:pPr>
            <w:r>
              <w:rPr>
                <w:rFonts w:ascii="Times New Roman" w:hAnsi="Times New Roman" w:cs="Times New Roman"/>
                <w:lang w:val="en-US"/>
              </w:rPr>
              <w:t>Adopted/Approved</w:t>
            </w:r>
          </w:p>
        </w:tc>
      </w:tr>
      <w:tr w:rsidR="003466F6" w:rsidRPr="00E45EE4" w14:paraId="5E2CAFCD" w14:textId="77777777" w:rsidTr="003B63E8">
        <w:trPr>
          <w:trHeight w:val="411"/>
        </w:trPr>
        <w:tc>
          <w:tcPr>
            <w:tcW w:w="4621" w:type="dxa"/>
          </w:tcPr>
          <w:p w14:paraId="421A8BA1" w14:textId="77777777" w:rsidR="003466F6" w:rsidRPr="00E45EE4" w:rsidRDefault="003466F6" w:rsidP="003B63E8">
            <w:pPr>
              <w:widowControl w:val="0"/>
              <w:rPr>
                <w:rFonts w:ascii="Times New Roman" w:hAnsi="Times New Roman" w:cs="Times New Roman"/>
                <w:b/>
                <w:lang w:val="en-US"/>
              </w:rPr>
            </w:pPr>
            <w:r w:rsidRPr="00E45EE4">
              <w:rPr>
                <w:rFonts w:ascii="Times New Roman" w:hAnsi="Times New Roman" w:cs="Times New Roman"/>
                <w:b/>
                <w:lang w:val="en-US"/>
              </w:rPr>
              <w:t>Date of Issue</w:t>
            </w:r>
          </w:p>
          <w:p w14:paraId="0F6B6A45" w14:textId="77777777" w:rsidR="003466F6" w:rsidRPr="00E45EE4" w:rsidRDefault="003466F6" w:rsidP="003B63E8">
            <w:pPr>
              <w:widowControl w:val="0"/>
              <w:rPr>
                <w:rFonts w:ascii="Times New Roman" w:hAnsi="Times New Roman" w:cs="Times New Roman"/>
                <w:b/>
                <w:lang w:val="en-US"/>
              </w:rPr>
            </w:pPr>
          </w:p>
        </w:tc>
        <w:tc>
          <w:tcPr>
            <w:tcW w:w="4621" w:type="dxa"/>
          </w:tcPr>
          <w:p w14:paraId="26D8972F" w14:textId="4A10E58B" w:rsidR="003466F6" w:rsidRPr="00E45EE4" w:rsidRDefault="003466F6" w:rsidP="003B63E8">
            <w:pPr>
              <w:widowControl w:val="0"/>
              <w:rPr>
                <w:rFonts w:ascii="Times New Roman" w:hAnsi="Times New Roman" w:cs="Times New Roman"/>
                <w:lang w:val="en-US"/>
              </w:rPr>
            </w:pPr>
            <w:r>
              <w:rPr>
                <w:rFonts w:ascii="Times New Roman" w:hAnsi="Times New Roman" w:cs="Times New Roman"/>
                <w:lang w:val="en-US"/>
              </w:rPr>
              <w:t>May 2021</w:t>
            </w:r>
          </w:p>
        </w:tc>
      </w:tr>
      <w:tr w:rsidR="003466F6" w:rsidRPr="00E45EE4" w14:paraId="55450238" w14:textId="77777777" w:rsidTr="003B63E8">
        <w:tc>
          <w:tcPr>
            <w:tcW w:w="4621" w:type="dxa"/>
          </w:tcPr>
          <w:p w14:paraId="7361417B" w14:textId="77777777" w:rsidR="003466F6" w:rsidRPr="00E45EE4" w:rsidRDefault="003466F6" w:rsidP="003B63E8">
            <w:pPr>
              <w:widowControl w:val="0"/>
              <w:rPr>
                <w:rFonts w:ascii="Times New Roman" w:hAnsi="Times New Roman" w:cs="Times New Roman"/>
                <w:b/>
                <w:lang w:val="en-US"/>
              </w:rPr>
            </w:pPr>
            <w:r w:rsidRPr="00E45EE4">
              <w:rPr>
                <w:rFonts w:ascii="Times New Roman" w:hAnsi="Times New Roman" w:cs="Times New Roman"/>
                <w:b/>
                <w:lang w:val="en-US"/>
              </w:rPr>
              <w:t>Date to be Revised</w:t>
            </w:r>
          </w:p>
          <w:p w14:paraId="751A0F1B" w14:textId="77777777" w:rsidR="003466F6" w:rsidRPr="00E45EE4" w:rsidRDefault="003466F6" w:rsidP="003B63E8">
            <w:pPr>
              <w:widowControl w:val="0"/>
              <w:rPr>
                <w:rFonts w:ascii="Times New Roman" w:hAnsi="Times New Roman" w:cs="Times New Roman"/>
                <w:b/>
                <w:lang w:val="en-US"/>
              </w:rPr>
            </w:pPr>
          </w:p>
        </w:tc>
        <w:tc>
          <w:tcPr>
            <w:tcW w:w="4621" w:type="dxa"/>
          </w:tcPr>
          <w:p w14:paraId="03C26FBB" w14:textId="1AF3DDAF" w:rsidR="003466F6" w:rsidRPr="00E45EE4" w:rsidRDefault="003466F6" w:rsidP="003466F6">
            <w:pPr>
              <w:widowControl w:val="0"/>
              <w:rPr>
                <w:rFonts w:ascii="Times New Roman" w:hAnsi="Times New Roman" w:cs="Times New Roman"/>
                <w:lang w:val="en-US"/>
              </w:rPr>
            </w:pPr>
            <w:r>
              <w:rPr>
                <w:rFonts w:ascii="Times New Roman" w:hAnsi="Times New Roman" w:cs="Times New Roman"/>
                <w:lang w:val="en-US"/>
              </w:rPr>
              <w:t>May 2024</w:t>
            </w:r>
          </w:p>
        </w:tc>
      </w:tr>
    </w:tbl>
    <w:p w14:paraId="5372FB67" w14:textId="77777777" w:rsidR="003466F6" w:rsidRPr="00E45EE4" w:rsidRDefault="003466F6" w:rsidP="003466F6">
      <w:pPr>
        <w:spacing w:after="0" w:line="240" w:lineRule="auto"/>
        <w:rPr>
          <w:b/>
          <w:bCs/>
        </w:rPr>
      </w:pPr>
    </w:p>
    <w:p w14:paraId="4AD16223" w14:textId="77777777" w:rsidR="00371CAE" w:rsidRDefault="00371CAE" w:rsidP="00C163A4">
      <w:pPr>
        <w:spacing w:after="0" w:line="240" w:lineRule="auto"/>
        <w:rPr>
          <w:rFonts w:ascii="Arial" w:hAnsi="Arial" w:cs="Arial"/>
          <w:b/>
          <w:bCs/>
          <w:color w:val="0070C0"/>
          <w:sz w:val="32"/>
          <w:szCs w:val="32"/>
        </w:rPr>
      </w:pPr>
    </w:p>
    <w:p w14:paraId="17514603" w14:textId="7A46FEE2" w:rsidR="00371CAE" w:rsidRPr="00B623B5" w:rsidRDefault="00371CAE" w:rsidP="00371CAE">
      <w:pPr>
        <w:pStyle w:val="SPSTitle"/>
        <w:tabs>
          <w:tab w:val="left" w:pos="8154"/>
        </w:tabs>
        <w:ind w:left="0" w:hanging="11"/>
        <w:rPr>
          <w:rFonts w:ascii="Trebuchet MS" w:hAnsi="Trebuchet MS"/>
          <w:color w:val="67BD91"/>
          <w:sz w:val="72"/>
          <w:szCs w:val="72"/>
        </w:rPr>
      </w:pPr>
      <w:r>
        <w:rPr>
          <w:rFonts w:ascii="Trebuchet MS" w:hAnsi="Trebuchet MS"/>
          <w:color w:val="67BD91"/>
          <w:sz w:val="72"/>
          <w:szCs w:val="72"/>
        </w:rPr>
        <w:lastRenderedPageBreak/>
        <w:t>School Wellbeing Policy</w:t>
      </w:r>
    </w:p>
    <w:p w14:paraId="23F7A6C6" w14:textId="77777777" w:rsidR="00371CAE" w:rsidRPr="00607CD7" w:rsidRDefault="00371CAE" w:rsidP="00371CAE">
      <w:pPr>
        <w:pStyle w:val="SPSSubTitle"/>
        <w:rPr>
          <w:rFonts w:ascii="Trebuchet MS" w:hAnsi="Trebuchet MS"/>
          <w:sz w:val="40"/>
          <w:szCs w:val="40"/>
        </w:rPr>
      </w:pPr>
      <w:r w:rsidRPr="00607CD7">
        <w:rPr>
          <w:rFonts w:ascii="Trebuchet MS" w:hAnsi="Trebuchet MS"/>
          <w:color w:val="67BD91"/>
          <w:sz w:val="40"/>
          <w:szCs w:val="40"/>
        </w:rPr>
        <w:t>(Policy and Procedure)</w:t>
      </w:r>
    </w:p>
    <w:p w14:paraId="6EC5D0EB" w14:textId="77777777" w:rsidR="00371CAE" w:rsidRPr="00D2411C" w:rsidRDefault="00371CAE" w:rsidP="00371CAE">
      <w:pPr>
        <w:pStyle w:val="RevisionText"/>
        <w:rPr>
          <w:rFonts w:ascii="Trebuchet MS" w:hAnsi="Trebuchet MS"/>
        </w:rPr>
      </w:pPr>
    </w:p>
    <w:p w14:paraId="35ECC327" w14:textId="0D45D72B" w:rsidR="00371CAE" w:rsidRPr="008A5205" w:rsidRDefault="00371CAE" w:rsidP="00371CAE">
      <w:pPr>
        <w:pStyle w:val="CantiumHeader"/>
        <w:rPr>
          <w:b w:val="0"/>
          <w:bCs/>
          <w:color w:val="67BD91"/>
          <w:sz w:val="36"/>
          <w:szCs w:val="32"/>
        </w:rPr>
      </w:pPr>
      <w:r>
        <w:rPr>
          <w:sz w:val="32"/>
          <w:szCs w:val="32"/>
        </w:rPr>
        <w:t>February 2021</w:t>
      </w:r>
    </w:p>
    <w:p w14:paraId="25E062BC" w14:textId="77777777" w:rsidR="00371CAE" w:rsidRDefault="00371CAE" w:rsidP="00C163A4">
      <w:pPr>
        <w:spacing w:after="0" w:line="240" w:lineRule="auto"/>
        <w:rPr>
          <w:rFonts w:ascii="Arial" w:hAnsi="Arial" w:cs="Arial"/>
          <w:b/>
          <w:bCs/>
          <w:color w:val="0070C0"/>
          <w:sz w:val="32"/>
          <w:szCs w:val="32"/>
        </w:rPr>
      </w:pPr>
    </w:p>
    <w:p w14:paraId="11A9844E" w14:textId="77777777" w:rsidR="00371CAE" w:rsidRDefault="00371CAE" w:rsidP="00C163A4">
      <w:pPr>
        <w:spacing w:after="0" w:line="240" w:lineRule="auto"/>
        <w:rPr>
          <w:rFonts w:ascii="Arial" w:hAnsi="Arial" w:cs="Arial"/>
          <w:b/>
          <w:bCs/>
          <w:color w:val="0070C0"/>
          <w:sz w:val="32"/>
          <w:szCs w:val="32"/>
        </w:rPr>
      </w:pPr>
    </w:p>
    <w:p w14:paraId="15547510" w14:textId="77777777" w:rsidR="00371CAE" w:rsidRDefault="00371CAE" w:rsidP="00C163A4">
      <w:pPr>
        <w:spacing w:after="0" w:line="240" w:lineRule="auto"/>
        <w:rPr>
          <w:rFonts w:ascii="Arial" w:hAnsi="Arial" w:cs="Arial"/>
          <w:b/>
          <w:bCs/>
          <w:color w:val="0070C0"/>
          <w:sz w:val="32"/>
          <w:szCs w:val="32"/>
        </w:rPr>
      </w:pPr>
    </w:p>
    <w:p w14:paraId="10A7A9D1" w14:textId="77777777" w:rsidR="00371CAE" w:rsidRDefault="00371CAE" w:rsidP="00C163A4">
      <w:pPr>
        <w:spacing w:after="0" w:line="240" w:lineRule="auto"/>
        <w:rPr>
          <w:rFonts w:ascii="Arial" w:hAnsi="Arial" w:cs="Arial"/>
          <w:b/>
          <w:bCs/>
          <w:color w:val="0070C0"/>
          <w:sz w:val="32"/>
          <w:szCs w:val="32"/>
        </w:rPr>
      </w:pPr>
    </w:p>
    <w:p w14:paraId="7912171E" w14:textId="77777777" w:rsidR="00371CAE" w:rsidRDefault="00371CAE" w:rsidP="00C163A4">
      <w:pPr>
        <w:spacing w:after="0" w:line="240" w:lineRule="auto"/>
        <w:rPr>
          <w:rFonts w:ascii="Arial" w:hAnsi="Arial" w:cs="Arial"/>
          <w:b/>
          <w:bCs/>
          <w:color w:val="0070C0"/>
          <w:sz w:val="32"/>
          <w:szCs w:val="32"/>
        </w:rPr>
      </w:pPr>
    </w:p>
    <w:p w14:paraId="19614CA1" w14:textId="77777777" w:rsidR="00371CAE" w:rsidRDefault="00371CAE" w:rsidP="00C163A4">
      <w:pPr>
        <w:spacing w:after="0" w:line="240" w:lineRule="auto"/>
        <w:rPr>
          <w:rFonts w:ascii="Arial" w:hAnsi="Arial" w:cs="Arial"/>
          <w:b/>
          <w:bCs/>
          <w:color w:val="0070C0"/>
          <w:sz w:val="32"/>
          <w:szCs w:val="32"/>
        </w:rPr>
      </w:pPr>
    </w:p>
    <w:p w14:paraId="68DD6070" w14:textId="77777777" w:rsidR="00371CAE" w:rsidRDefault="00371CAE" w:rsidP="00C163A4">
      <w:pPr>
        <w:spacing w:after="0" w:line="240" w:lineRule="auto"/>
        <w:rPr>
          <w:rFonts w:ascii="Arial" w:hAnsi="Arial" w:cs="Arial"/>
          <w:b/>
          <w:bCs/>
          <w:color w:val="0070C0"/>
          <w:sz w:val="32"/>
          <w:szCs w:val="32"/>
        </w:rPr>
      </w:pPr>
    </w:p>
    <w:p w14:paraId="45333214" w14:textId="77777777" w:rsidR="00371CAE" w:rsidRDefault="00371CAE" w:rsidP="00C163A4">
      <w:pPr>
        <w:spacing w:after="0" w:line="240" w:lineRule="auto"/>
        <w:rPr>
          <w:rFonts w:ascii="Arial" w:hAnsi="Arial" w:cs="Arial"/>
          <w:b/>
          <w:bCs/>
          <w:color w:val="0070C0"/>
          <w:sz w:val="32"/>
          <w:szCs w:val="32"/>
        </w:rPr>
      </w:pPr>
    </w:p>
    <w:p w14:paraId="3AAEC2C3" w14:textId="77777777" w:rsidR="00371CAE" w:rsidRDefault="00371CAE" w:rsidP="00C163A4">
      <w:pPr>
        <w:spacing w:after="0" w:line="240" w:lineRule="auto"/>
        <w:rPr>
          <w:rFonts w:ascii="Arial" w:hAnsi="Arial" w:cs="Arial"/>
          <w:b/>
          <w:bCs/>
          <w:color w:val="0070C0"/>
          <w:sz w:val="32"/>
          <w:szCs w:val="32"/>
        </w:rPr>
      </w:pPr>
    </w:p>
    <w:p w14:paraId="101B4EE9" w14:textId="77777777" w:rsidR="00371CAE" w:rsidRDefault="00371CAE" w:rsidP="00C163A4">
      <w:pPr>
        <w:spacing w:after="0" w:line="240" w:lineRule="auto"/>
        <w:rPr>
          <w:rFonts w:ascii="Arial" w:hAnsi="Arial" w:cs="Arial"/>
          <w:b/>
          <w:bCs/>
          <w:color w:val="0070C0"/>
          <w:sz w:val="32"/>
          <w:szCs w:val="32"/>
        </w:rPr>
      </w:pPr>
    </w:p>
    <w:p w14:paraId="0D2B7730" w14:textId="77777777" w:rsidR="00371CAE" w:rsidRDefault="00371CAE" w:rsidP="00C163A4">
      <w:pPr>
        <w:spacing w:after="0" w:line="240" w:lineRule="auto"/>
        <w:rPr>
          <w:rFonts w:ascii="Arial" w:hAnsi="Arial" w:cs="Arial"/>
          <w:b/>
          <w:bCs/>
          <w:color w:val="0070C0"/>
          <w:sz w:val="32"/>
          <w:szCs w:val="32"/>
        </w:rPr>
      </w:pPr>
    </w:p>
    <w:p w14:paraId="1B826515" w14:textId="77777777" w:rsidR="00371CAE" w:rsidRDefault="00371CAE" w:rsidP="00C163A4">
      <w:pPr>
        <w:spacing w:after="0" w:line="240" w:lineRule="auto"/>
        <w:rPr>
          <w:rFonts w:ascii="Arial" w:hAnsi="Arial" w:cs="Arial"/>
          <w:b/>
          <w:bCs/>
          <w:color w:val="0070C0"/>
          <w:sz w:val="32"/>
          <w:szCs w:val="32"/>
        </w:rPr>
      </w:pPr>
    </w:p>
    <w:p w14:paraId="04E9693E" w14:textId="77777777" w:rsidR="00371CAE" w:rsidRDefault="00371CAE" w:rsidP="00C163A4">
      <w:pPr>
        <w:spacing w:after="0" w:line="240" w:lineRule="auto"/>
        <w:rPr>
          <w:rFonts w:ascii="Arial" w:hAnsi="Arial" w:cs="Arial"/>
          <w:b/>
          <w:bCs/>
          <w:color w:val="0070C0"/>
          <w:sz w:val="32"/>
          <w:szCs w:val="32"/>
        </w:rPr>
      </w:pPr>
    </w:p>
    <w:p w14:paraId="37BDA8BF" w14:textId="77777777" w:rsidR="00371CAE" w:rsidRDefault="00371CAE" w:rsidP="00C163A4">
      <w:pPr>
        <w:spacing w:after="0" w:line="240" w:lineRule="auto"/>
        <w:rPr>
          <w:rFonts w:ascii="Arial" w:hAnsi="Arial" w:cs="Arial"/>
          <w:b/>
          <w:bCs/>
          <w:color w:val="0070C0"/>
          <w:sz w:val="32"/>
          <w:szCs w:val="32"/>
        </w:rPr>
      </w:pPr>
    </w:p>
    <w:p w14:paraId="3FEB3850" w14:textId="77777777" w:rsidR="00371CAE" w:rsidRDefault="00371CAE" w:rsidP="00C163A4">
      <w:pPr>
        <w:spacing w:after="0" w:line="240" w:lineRule="auto"/>
        <w:rPr>
          <w:rFonts w:ascii="Arial" w:hAnsi="Arial" w:cs="Arial"/>
          <w:b/>
          <w:bCs/>
          <w:color w:val="0070C0"/>
          <w:sz w:val="32"/>
          <w:szCs w:val="32"/>
        </w:rPr>
      </w:pPr>
    </w:p>
    <w:p w14:paraId="454AA236" w14:textId="77777777" w:rsidR="00371CAE" w:rsidRDefault="00371CAE" w:rsidP="00C163A4">
      <w:pPr>
        <w:spacing w:after="0" w:line="240" w:lineRule="auto"/>
        <w:rPr>
          <w:rFonts w:ascii="Arial" w:hAnsi="Arial" w:cs="Arial"/>
          <w:b/>
          <w:bCs/>
          <w:color w:val="0070C0"/>
          <w:sz w:val="32"/>
          <w:szCs w:val="32"/>
        </w:rPr>
      </w:pPr>
    </w:p>
    <w:p w14:paraId="6BC483E8" w14:textId="77777777" w:rsidR="00371CAE" w:rsidRDefault="00371CAE" w:rsidP="00C163A4">
      <w:pPr>
        <w:spacing w:after="0" w:line="240" w:lineRule="auto"/>
        <w:rPr>
          <w:rFonts w:ascii="Arial" w:hAnsi="Arial" w:cs="Arial"/>
          <w:b/>
          <w:bCs/>
          <w:color w:val="0070C0"/>
          <w:sz w:val="32"/>
          <w:szCs w:val="32"/>
        </w:rPr>
      </w:pPr>
    </w:p>
    <w:p w14:paraId="01069C36" w14:textId="77777777" w:rsidR="00371CAE" w:rsidRDefault="00371CAE" w:rsidP="00C163A4">
      <w:pPr>
        <w:spacing w:after="0" w:line="240" w:lineRule="auto"/>
        <w:rPr>
          <w:rFonts w:ascii="Arial" w:hAnsi="Arial" w:cs="Arial"/>
          <w:b/>
          <w:bCs/>
          <w:color w:val="0070C0"/>
          <w:sz w:val="32"/>
          <w:szCs w:val="32"/>
        </w:rPr>
      </w:pPr>
    </w:p>
    <w:p w14:paraId="18E93EBE" w14:textId="77777777" w:rsidR="00371CAE" w:rsidRDefault="00371CAE" w:rsidP="00C163A4">
      <w:pPr>
        <w:spacing w:after="0" w:line="240" w:lineRule="auto"/>
        <w:rPr>
          <w:rFonts w:ascii="Arial" w:hAnsi="Arial" w:cs="Arial"/>
          <w:b/>
          <w:bCs/>
          <w:color w:val="0070C0"/>
          <w:sz w:val="32"/>
          <w:szCs w:val="32"/>
        </w:rPr>
      </w:pPr>
    </w:p>
    <w:p w14:paraId="1B7E936A" w14:textId="77777777" w:rsidR="00371CAE" w:rsidRDefault="00371CAE" w:rsidP="00C163A4">
      <w:pPr>
        <w:spacing w:after="0" w:line="240" w:lineRule="auto"/>
        <w:rPr>
          <w:rFonts w:ascii="Arial" w:hAnsi="Arial" w:cs="Arial"/>
          <w:b/>
          <w:bCs/>
          <w:color w:val="0070C0"/>
          <w:sz w:val="32"/>
          <w:szCs w:val="32"/>
        </w:rPr>
      </w:pPr>
    </w:p>
    <w:p w14:paraId="6913DBC9" w14:textId="77777777" w:rsidR="00371CAE" w:rsidRDefault="00371CAE" w:rsidP="00C163A4">
      <w:pPr>
        <w:spacing w:after="0" w:line="240" w:lineRule="auto"/>
        <w:rPr>
          <w:rFonts w:ascii="Arial" w:hAnsi="Arial" w:cs="Arial"/>
          <w:b/>
          <w:bCs/>
          <w:color w:val="0070C0"/>
          <w:sz w:val="32"/>
          <w:szCs w:val="32"/>
        </w:rPr>
      </w:pPr>
    </w:p>
    <w:p w14:paraId="6B9D3509" w14:textId="43BF831A" w:rsidR="00371CAE" w:rsidRDefault="00371CAE" w:rsidP="00C163A4">
      <w:pPr>
        <w:spacing w:after="0" w:line="240" w:lineRule="auto"/>
        <w:rPr>
          <w:rFonts w:ascii="Arial" w:hAnsi="Arial" w:cs="Arial"/>
          <w:b/>
          <w:bCs/>
          <w:color w:val="0070C0"/>
          <w:sz w:val="32"/>
          <w:szCs w:val="32"/>
        </w:rPr>
      </w:pPr>
    </w:p>
    <w:p w14:paraId="2515485A" w14:textId="7A4162C3" w:rsidR="003B63E8" w:rsidRDefault="003B63E8" w:rsidP="00C163A4">
      <w:pPr>
        <w:spacing w:after="0" w:line="240" w:lineRule="auto"/>
        <w:rPr>
          <w:rFonts w:ascii="Arial" w:hAnsi="Arial" w:cs="Arial"/>
          <w:b/>
          <w:bCs/>
          <w:color w:val="0070C0"/>
          <w:sz w:val="32"/>
          <w:szCs w:val="32"/>
        </w:rPr>
      </w:pPr>
    </w:p>
    <w:p w14:paraId="3976D3A4" w14:textId="77777777" w:rsidR="003B63E8" w:rsidRDefault="003B63E8" w:rsidP="00C163A4">
      <w:pPr>
        <w:spacing w:after="0" w:line="240" w:lineRule="auto"/>
        <w:rPr>
          <w:rFonts w:ascii="Arial" w:hAnsi="Arial" w:cs="Arial"/>
          <w:b/>
          <w:bCs/>
          <w:color w:val="0070C0"/>
          <w:sz w:val="32"/>
          <w:szCs w:val="32"/>
        </w:rPr>
      </w:pPr>
    </w:p>
    <w:p w14:paraId="28D33473" w14:textId="77777777" w:rsidR="00371CAE" w:rsidRDefault="00371CAE" w:rsidP="00C163A4">
      <w:pPr>
        <w:spacing w:after="0" w:line="240" w:lineRule="auto"/>
        <w:rPr>
          <w:rFonts w:ascii="Arial" w:hAnsi="Arial" w:cs="Arial"/>
          <w:b/>
          <w:bCs/>
          <w:color w:val="0070C0"/>
          <w:sz w:val="32"/>
          <w:szCs w:val="32"/>
        </w:rPr>
      </w:pPr>
    </w:p>
    <w:p w14:paraId="300C7ABD" w14:textId="77777777" w:rsidR="00371CAE" w:rsidRDefault="00371CAE" w:rsidP="00C163A4">
      <w:pPr>
        <w:spacing w:after="0" w:line="240" w:lineRule="auto"/>
        <w:rPr>
          <w:rFonts w:ascii="Arial" w:hAnsi="Arial" w:cs="Arial"/>
          <w:b/>
          <w:bCs/>
          <w:color w:val="0070C0"/>
          <w:sz w:val="32"/>
          <w:szCs w:val="32"/>
        </w:rPr>
      </w:pPr>
    </w:p>
    <w:sdt>
      <w:sdtPr>
        <w:rPr>
          <w:rFonts w:ascii="Calibri" w:eastAsia="Times New Roman" w:hAnsi="Calibri" w:cs="Calibri"/>
          <w:color w:val="000000"/>
          <w:kern w:val="28"/>
          <w:sz w:val="20"/>
          <w:szCs w:val="20"/>
          <w:lang w:val="en-GB" w:eastAsia="en-GB"/>
          <w14:ligatures w14:val="standard"/>
          <w14:cntxtAlts/>
        </w:rPr>
        <w:id w:val="-711257765"/>
        <w:docPartObj>
          <w:docPartGallery w:val="Table of Contents"/>
          <w:docPartUnique/>
        </w:docPartObj>
      </w:sdtPr>
      <w:sdtEndPr>
        <w:rPr>
          <w:b/>
          <w:bCs/>
          <w:noProof/>
        </w:rPr>
      </w:sdtEndPr>
      <w:sdtContent>
        <w:p w14:paraId="13A3A4C0" w14:textId="56E7FB9B" w:rsidR="00355605" w:rsidRDefault="00AF5E9E">
          <w:pPr>
            <w:pStyle w:val="TOCHeading"/>
          </w:pPr>
          <w:r w:rsidRPr="00AF5E9E">
            <w:rPr>
              <w:rFonts w:ascii="Trebuchet MS" w:hAnsi="Trebuchet MS"/>
              <w:b/>
              <w:bCs/>
              <w:color w:val="67BD91"/>
            </w:rPr>
            <w:t xml:space="preserve">Contents </w:t>
          </w:r>
          <w:r w:rsidRPr="00AF5E9E">
            <w:tab/>
          </w:r>
        </w:p>
        <w:p w14:paraId="6698E42B" w14:textId="10DEC9F4" w:rsidR="00355605" w:rsidRPr="00DB50FD" w:rsidRDefault="00355605" w:rsidP="00355605">
          <w:pPr>
            <w:pStyle w:val="TOC1"/>
            <w:rPr>
              <w:rFonts w:asciiTheme="minorHAnsi" w:eastAsiaTheme="minorEastAsia" w:hAnsiTheme="minorHAnsi" w:cstheme="minorBidi"/>
              <w:color w:val="auto"/>
              <w:szCs w:val="22"/>
            </w:rPr>
          </w:pPr>
          <w:r w:rsidRPr="00355605">
            <w:fldChar w:fldCharType="begin"/>
          </w:r>
          <w:r w:rsidRPr="00355605">
            <w:instrText xml:space="preserve"> TOC \o "1-3" \h \z \u </w:instrText>
          </w:r>
          <w:r w:rsidRPr="00355605">
            <w:fldChar w:fldCharType="separate"/>
          </w:r>
          <w:hyperlink w:anchor="_Toc63330500" w:history="1">
            <w:r w:rsidRPr="00DB50FD">
              <w:rPr>
                <w:rStyle w:val="Hyperlink"/>
                <w:szCs w:val="22"/>
              </w:rPr>
              <w:t>Part A – Policy</w:t>
            </w:r>
            <w:r w:rsidRPr="00DB50FD">
              <w:rPr>
                <w:webHidden/>
                <w:szCs w:val="22"/>
              </w:rPr>
              <w:tab/>
            </w:r>
            <w:r w:rsidRPr="00DB50FD">
              <w:rPr>
                <w:b w:val="0"/>
                <w:bCs/>
                <w:webHidden/>
                <w:szCs w:val="22"/>
              </w:rPr>
              <w:fldChar w:fldCharType="begin"/>
            </w:r>
            <w:r w:rsidRPr="00DB50FD">
              <w:rPr>
                <w:b w:val="0"/>
                <w:bCs/>
                <w:webHidden/>
                <w:szCs w:val="22"/>
              </w:rPr>
              <w:instrText xml:space="preserve"> PAGEREF _Toc63330500 \h </w:instrText>
            </w:r>
            <w:r w:rsidRPr="00DB50FD">
              <w:rPr>
                <w:b w:val="0"/>
                <w:bCs/>
                <w:webHidden/>
                <w:szCs w:val="22"/>
              </w:rPr>
            </w:r>
            <w:r w:rsidRPr="00DB50FD">
              <w:rPr>
                <w:b w:val="0"/>
                <w:bCs/>
                <w:webHidden/>
                <w:szCs w:val="22"/>
              </w:rPr>
              <w:fldChar w:fldCharType="separate"/>
            </w:r>
            <w:r w:rsidRPr="00DB50FD">
              <w:rPr>
                <w:b w:val="0"/>
                <w:bCs/>
                <w:webHidden/>
                <w:szCs w:val="22"/>
              </w:rPr>
              <w:t>3</w:t>
            </w:r>
            <w:r w:rsidRPr="00DB50FD">
              <w:rPr>
                <w:b w:val="0"/>
                <w:bCs/>
                <w:webHidden/>
                <w:szCs w:val="22"/>
              </w:rPr>
              <w:fldChar w:fldCharType="end"/>
            </w:r>
          </w:hyperlink>
        </w:p>
        <w:p w14:paraId="12762502" w14:textId="1F2D1F2D" w:rsidR="00355605" w:rsidRPr="00DB50FD" w:rsidRDefault="0090272B" w:rsidP="00355605">
          <w:pPr>
            <w:pStyle w:val="TOC2"/>
            <w:rPr>
              <w:rFonts w:asciiTheme="minorHAnsi" w:eastAsiaTheme="minorEastAsia" w:hAnsiTheme="minorHAnsi" w:cstheme="minorBidi"/>
              <w:bCs/>
              <w:color w:val="auto"/>
              <w:sz w:val="22"/>
              <w:szCs w:val="22"/>
            </w:rPr>
          </w:pPr>
          <w:hyperlink w:anchor="_Toc63330501" w:history="1">
            <w:r w:rsidR="00355605" w:rsidRPr="00DB50FD">
              <w:rPr>
                <w:rStyle w:val="Hyperlink"/>
                <w:bCs/>
                <w:sz w:val="22"/>
                <w:szCs w:val="22"/>
                <w:lang w:bidi="en-GB"/>
              </w:rPr>
              <w:t>1. Policy Statement</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_Toc63330501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3</w:t>
            </w:r>
            <w:r w:rsidR="00355605" w:rsidRPr="00DB50FD">
              <w:rPr>
                <w:bCs/>
                <w:webHidden/>
                <w:sz w:val="22"/>
                <w:szCs w:val="22"/>
              </w:rPr>
              <w:fldChar w:fldCharType="end"/>
            </w:r>
          </w:hyperlink>
        </w:p>
        <w:p w14:paraId="597679F8" w14:textId="77AB42DE" w:rsidR="00355605" w:rsidRPr="00DB50FD" w:rsidRDefault="0090272B" w:rsidP="00355605">
          <w:pPr>
            <w:pStyle w:val="TOC2"/>
            <w:rPr>
              <w:rFonts w:asciiTheme="minorHAnsi" w:eastAsiaTheme="minorEastAsia" w:hAnsiTheme="minorHAnsi" w:cstheme="minorBidi"/>
              <w:bCs/>
              <w:color w:val="auto"/>
              <w:sz w:val="22"/>
              <w:szCs w:val="22"/>
            </w:rPr>
          </w:pPr>
          <w:hyperlink w:anchor="_Toc63330502" w:history="1">
            <w:r w:rsidR="00355605" w:rsidRPr="00DB50FD">
              <w:rPr>
                <w:rStyle w:val="Hyperlink"/>
                <w:bCs/>
                <w:sz w:val="22"/>
                <w:szCs w:val="22"/>
                <w:lang w:bidi="en-GB"/>
              </w:rPr>
              <w:t>2. Scope</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_Toc63330502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3</w:t>
            </w:r>
            <w:r w:rsidR="00355605" w:rsidRPr="00DB50FD">
              <w:rPr>
                <w:bCs/>
                <w:webHidden/>
                <w:sz w:val="22"/>
                <w:szCs w:val="22"/>
              </w:rPr>
              <w:fldChar w:fldCharType="end"/>
            </w:r>
          </w:hyperlink>
        </w:p>
        <w:p w14:paraId="3131FA6F" w14:textId="1454386D" w:rsidR="00355605" w:rsidRPr="00DB50FD" w:rsidRDefault="0090272B" w:rsidP="00355605">
          <w:pPr>
            <w:pStyle w:val="TOC2"/>
            <w:rPr>
              <w:rFonts w:asciiTheme="minorHAnsi" w:eastAsiaTheme="minorEastAsia" w:hAnsiTheme="minorHAnsi" w:cstheme="minorBidi"/>
              <w:bCs/>
              <w:color w:val="auto"/>
              <w:sz w:val="22"/>
              <w:szCs w:val="22"/>
            </w:rPr>
          </w:pPr>
          <w:hyperlink w:anchor="_Toc63330503" w:history="1">
            <w:r w:rsidR="00355605" w:rsidRPr="00DB50FD">
              <w:rPr>
                <w:rStyle w:val="Hyperlink"/>
                <w:bCs/>
                <w:sz w:val="22"/>
                <w:szCs w:val="22"/>
                <w:lang w:bidi="en-GB"/>
              </w:rPr>
              <w:t>3. Adoption Arrangements and Date</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_Toc63330503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3</w:t>
            </w:r>
            <w:r w:rsidR="00355605" w:rsidRPr="00DB50FD">
              <w:rPr>
                <w:bCs/>
                <w:webHidden/>
                <w:sz w:val="22"/>
                <w:szCs w:val="22"/>
              </w:rPr>
              <w:fldChar w:fldCharType="end"/>
            </w:r>
          </w:hyperlink>
        </w:p>
        <w:p w14:paraId="656137E8" w14:textId="3A151082" w:rsidR="00355605" w:rsidRPr="00DB50FD" w:rsidRDefault="0090272B" w:rsidP="00355605">
          <w:pPr>
            <w:pStyle w:val="TOC2"/>
            <w:rPr>
              <w:rFonts w:asciiTheme="minorHAnsi" w:eastAsiaTheme="minorEastAsia" w:hAnsiTheme="minorHAnsi" w:cstheme="minorBidi"/>
              <w:bCs/>
              <w:color w:val="auto"/>
              <w:sz w:val="22"/>
              <w:szCs w:val="22"/>
            </w:rPr>
          </w:pPr>
          <w:hyperlink w:anchor="_Toc63330504" w:history="1">
            <w:r w:rsidR="00355605" w:rsidRPr="00DB50FD">
              <w:rPr>
                <w:rStyle w:val="Hyperlink"/>
                <w:bCs/>
                <w:sz w:val="22"/>
                <w:szCs w:val="22"/>
                <w:lang w:bidi="en-GB"/>
              </w:rPr>
              <w:t>4. Responsibilities of Headteacher</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_Toc63330504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3</w:t>
            </w:r>
            <w:r w:rsidR="00355605" w:rsidRPr="00DB50FD">
              <w:rPr>
                <w:bCs/>
                <w:webHidden/>
                <w:sz w:val="22"/>
                <w:szCs w:val="22"/>
              </w:rPr>
              <w:fldChar w:fldCharType="end"/>
            </w:r>
          </w:hyperlink>
        </w:p>
        <w:p w14:paraId="5DAAB957" w14:textId="7C5F1FC8" w:rsidR="00355605" w:rsidRPr="00DB50FD" w:rsidRDefault="0090272B" w:rsidP="00355605">
          <w:pPr>
            <w:pStyle w:val="TOC2"/>
            <w:rPr>
              <w:rFonts w:asciiTheme="minorHAnsi" w:eastAsiaTheme="minorEastAsia" w:hAnsiTheme="minorHAnsi" w:cstheme="minorBidi"/>
              <w:bCs/>
              <w:color w:val="auto"/>
              <w:sz w:val="22"/>
              <w:szCs w:val="22"/>
            </w:rPr>
          </w:pPr>
          <w:hyperlink w:anchor="_Toc63330505" w:history="1">
            <w:r w:rsidR="00355605" w:rsidRPr="00DB50FD">
              <w:rPr>
                <w:rStyle w:val="Hyperlink"/>
                <w:bCs/>
                <w:sz w:val="22"/>
                <w:szCs w:val="22"/>
              </w:rPr>
              <w:t>5. Responsibilities of Employees</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_Toc63330505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4</w:t>
            </w:r>
            <w:r w:rsidR="00355605" w:rsidRPr="00DB50FD">
              <w:rPr>
                <w:bCs/>
                <w:webHidden/>
                <w:sz w:val="22"/>
                <w:szCs w:val="22"/>
              </w:rPr>
              <w:fldChar w:fldCharType="end"/>
            </w:r>
          </w:hyperlink>
        </w:p>
        <w:p w14:paraId="79951452" w14:textId="48FE68C3" w:rsidR="00355605" w:rsidRPr="00DB50FD" w:rsidRDefault="0090272B" w:rsidP="00355605">
          <w:pPr>
            <w:pStyle w:val="TOC2"/>
            <w:rPr>
              <w:rFonts w:asciiTheme="minorHAnsi" w:eastAsiaTheme="minorEastAsia" w:hAnsiTheme="minorHAnsi" w:cstheme="minorBidi"/>
              <w:bCs/>
              <w:color w:val="auto"/>
              <w:sz w:val="22"/>
              <w:szCs w:val="22"/>
            </w:rPr>
          </w:pPr>
          <w:hyperlink w:anchor="_Toc63330506" w:history="1">
            <w:r w:rsidR="00355605" w:rsidRPr="00DB50FD">
              <w:rPr>
                <w:rStyle w:val="Hyperlink"/>
                <w:bCs/>
                <w:sz w:val="22"/>
                <w:szCs w:val="22"/>
              </w:rPr>
              <w:t>6. What is Employee Wellbeing?</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_Toc63330506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4</w:t>
            </w:r>
            <w:r w:rsidR="00355605" w:rsidRPr="00DB50FD">
              <w:rPr>
                <w:bCs/>
                <w:webHidden/>
                <w:sz w:val="22"/>
                <w:szCs w:val="22"/>
              </w:rPr>
              <w:fldChar w:fldCharType="end"/>
            </w:r>
          </w:hyperlink>
        </w:p>
        <w:p w14:paraId="67398632" w14:textId="6C2143B4" w:rsidR="00355605" w:rsidRPr="00DB50FD" w:rsidRDefault="0090272B" w:rsidP="00355605">
          <w:pPr>
            <w:pStyle w:val="TOC2"/>
            <w:rPr>
              <w:rFonts w:asciiTheme="minorHAnsi" w:eastAsiaTheme="minorEastAsia" w:hAnsiTheme="minorHAnsi" w:cstheme="minorBidi"/>
              <w:bCs/>
              <w:color w:val="auto"/>
              <w:sz w:val="22"/>
              <w:szCs w:val="22"/>
            </w:rPr>
          </w:pPr>
          <w:hyperlink w:anchor="_Toc63330507" w:history="1">
            <w:r w:rsidR="00355605" w:rsidRPr="00DB50FD">
              <w:rPr>
                <w:rStyle w:val="Hyperlink"/>
                <w:bCs/>
                <w:sz w:val="22"/>
                <w:szCs w:val="22"/>
              </w:rPr>
              <w:t>7. School Support for Employee Wellbeing</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_Toc63330507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5</w:t>
            </w:r>
            <w:r w:rsidR="00355605" w:rsidRPr="00DB50FD">
              <w:rPr>
                <w:bCs/>
                <w:webHidden/>
                <w:sz w:val="22"/>
                <w:szCs w:val="22"/>
              </w:rPr>
              <w:fldChar w:fldCharType="end"/>
            </w:r>
          </w:hyperlink>
        </w:p>
        <w:p w14:paraId="24DE2879" w14:textId="34CCFC31" w:rsidR="00355605" w:rsidRPr="00DB50FD" w:rsidRDefault="0090272B" w:rsidP="00355605">
          <w:pPr>
            <w:pStyle w:val="TOC2"/>
            <w:rPr>
              <w:rFonts w:asciiTheme="minorHAnsi" w:eastAsiaTheme="minorEastAsia" w:hAnsiTheme="minorHAnsi" w:cstheme="minorBidi"/>
              <w:bCs/>
              <w:color w:val="auto"/>
              <w:sz w:val="22"/>
              <w:szCs w:val="22"/>
            </w:rPr>
          </w:pPr>
          <w:hyperlink w:anchor="_Toc63330508" w:history="1">
            <w:r w:rsidR="00355605" w:rsidRPr="00DB50FD">
              <w:rPr>
                <w:rStyle w:val="Hyperlink"/>
                <w:bCs/>
                <w:sz w:val="22"/>
                <w:szCs w:val="22"/>
              </w:rPr>
              <w:t>8. Additional Support for Employees</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_Toc63330508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6</w:t>
            </w:r>
            <w:r w:rsidR="00355605" w:rsidRPr="00DB50FD">
              <w:rPr>
                <w:bCs/>
                <w:webHidden/>
                <w:sz w:val="22"/>
                <w:szCs w:val="22"/>
              </w:rPr>
              <w:fldChar w:fldCharType="end"/>
            </w:r>
          </w:hyperlink>
        </w:p>
        <w:p w14:paraId="79C36A8B" w14:textId="7D5F2D8B" w:rsidR="00355605" w:rsidRPr="00DB50FD" w:rsidRDefault="0090272B" w:rsidP="00355605">
          <w:pPr>
            <w:pStyle w:val="TOC2"/>
            <w:rPr>
              <w:rFonts w:asciiTheme="minorHAnsi" w:eastAsiaTheme="minorEastAsia" w:hAnsiTheme="minorHAnsi" w:cstheme="minorBidi"/>
              <w:bCs/>
              <w:color w:val="auto"/>
              <w:sz w:val="22"/>
              <w:szCs w:val="22"/>
            </w:rPr>
          </w:pPr>
          <w:hyperlink w:anchor="_Toc63330509" w:history="1">
            <w:r w:rsidR="00355605" w:rsidRPr="00DB50FD">
              <w:rPr>
                <w:rStyle w:val="Hyperlink"/>
                <w:bCs/>
                <w:sz w:val="22"/>
                <w:szCs w:val="22"/>
              </w:rPr>
              <w:t>9. Associated Policies and Guidance</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_Toc63330509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6</w:t>
            </w:r>
            <w:r w:rsidR="00355605" w:rsidRPr="00DB50FD">
              <w:rPr>
                <w:bCs/>
                <w:webHidden/>
                <w:sz w:val="22"/>
                <w:szCs w:val="22"/>
              </w:rPr>
              <w:fldChar w:fldCharType="end"/>
            </w:r>
          </w:hyperlink>
        </w:p>
        <w:p w14:paraId="58DB465D" w14:textId="021F3A08" w:rsidR="00355605" w:rsidRPr="00DB50FD" w:rsidRDefault="0090272B" w:rsidP="00355605">
          <w:pPr>
            <w:pStyle w:val="TOC2"/>
            <w:rPr>
              <w:rFonts w:asciiTheme="minorHAnsi" w:eastAsiaTheme="minorEastAsia" w:hAnsiTheme="minorHAnsi" w:cstheme="minorBidi"/>
              <w:bCs/>
              <w:color w:val="auto"/>
              <w:sz w:val="22"/>
              <w:szCs w:val="22"/>
            </w:rPr>
          </w:pPr>
          <w:hyperlink w:anchor="_Toc63330510" w:history="1">
            <w:r w:rsidR="00355605" w:rsidRPr="00DB50FD">
              <w:rPr>
                <w:rStyle w:val="Hyperlink"/>
                <w:bCs/>
                <w:sz w:val="22"/>
                <w:szCs w:val="22"/>
              </w:rPr>
              <w:t>10. School Wellbeing Action Plan</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_Toc63330510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7</w:t>
            </w:r>
            <w:r w:rsidR="00355605" w:rsidRPr="00DB50FD">
              <w:rPr>
                <w:bCs/>
                <w:webHidden/>
                <w:sz w:val="22"/>
                <w:szCs w:val="22"/>
              </w:rPr>
              <w:fldChar w:fldCharType="end"/>
            </w:r>
          </w:hyperlink>
        </w:p>
        <w:p w14:paraId="6F273EF7" w14:textId="20164492" w:rsidR="00355605" w:rsidRPr="00DB50FD" w:rsidRDefault="0090272B" w:rsidP="00355605">
          <w:pPr>
            <w:pStyle w:val="TOC1"/>
            <w:rPr>
              <w:rFonts w:asciiTheme="minorHAnsi" w:eastAsiaTheme="minorEastAsia" w:hAnsiTheme="minorHAnsi" w:cstheme="minorBidi"/>
              <w:color w:val="auto"/>
              <w:szCs w:val="22"/>
            </w:rPr>
          </w:pPr>
          <w:hyperlink w:anchor="_Toc63330511" w:history="1">
            <w:r w:rsidR="00355605" w:rsidRPr="00DB50FD">
              <w:rPr>
                <w:rStyle w:val="Hyperlink"/>
                <w:szCs w:val="22"/>
              </w:rPr>
              <w:t>Part B – Wellbeing Policy: Guidance for Schools</w:t>
            </w:r>
            <w:r w:rsidR="00355605" w:rsidRPr="00DB50FD">
              <w:rPr>
                <w:webHidden/>
                <w:szCs w:val="22"/>
              </w:rPr>
              <w:tab/>
            </w:r>
            <w:r w:rsidR="00355605" w:rsidRPr="00DB50FD">
              <w:rPr>
                <w:bCs/>
                <w:webHidden/>
                <w:szCs w:val="22"/>
              </w:rPr>
              <w:fldChar w:fldCharType="begin"/>
            </w:r>
            <w:r w:rsidR="00355605" w:rsidRPr="00DB50FD">
              <w:rPr>
                <w:bCs/>
                <w:webHidden/>
                <w:szCs w:val="22"/>
              </w:rPr>
              <w:instrText xml:space="preserve"> PAGEREF _Toc63330511 \h </w:instrText>
            </w:r>
            <w:r w:rsidR="00355605" w:rsidRPr="00DB50FD">
              <w:rPr>
                <w:bCs/>
                <w:webHidden/>
                <w:szCs w:val="22"/>
              </w:rPr>
            </w:r>
            <w:r w:rsidR="00355605" w:rsidRPr="00DB50FD">
              <w:rPr>
                <w:bCs/>
                <w:webHidden/>
                <w:szCs w:val="22"/>
              </w:rPr>
              <w:fldChar w:fldCharType="separate"/>
            </w:r>
            <w:r w:rsidR="00355605" w:rsidRPr="00DB50FD">
              <w:rPr>
                <w:bCs/>
                <w:webHidden/>
                <w:szCs w:val="22"/>
              </w:rPr>
              <w:t>8</w:t>
            </w:r>
            <w:r w:rsidR="00355605" w:rsidRPr="00DB50FD">
              <w:rPr>
                <w:bCs/>
                <w:webHidden/>
                <w:szCs w:val="22"/>
              </w:rPr>
              <w:fldChar w:fldCharType="end"/>
            </w:r>
          </w:hyperlink>
        </w:p>
        <w:p w14:paraId="4FA77A1F" w14:textId="2E808650" w:rsidR="00355605" w:rsidRPr="00DB50FD" w:rsidRDefault="0090272B" w:rsidP="00355605">
          <w:pPr>
            <w:pStyle w:val="TOC2"/>
            <w:rPr>
              <w:rFonts w:asciiTheme="minorHAnsi" w:eastAsiaTheme="minorEastAsia" w:hAnsiTheme="minorHAnsi" w:cstheme="minorBidi"/>
              <w:bCs/>
              <w:color w:val="auto"/>
              <w:sz w:val="22"/>
              <w:szCs w:val="22"/>
            </w:rPr>
          </w:pPr>
          <w:hyperlink w:anchor="_Toc63330512" w:history="1">
            <w:r w:rsidR="00355605" w:rsidRPr="00DB50FD">
              <w:rPr>
                <w:rStyle w:val="Hyperlink"/>
                <w:bCs/>
                <w:sz w:val="22"/>
                <w:szCs w:val="22"/>
                <w:lang w:bidi="en-GB"/>
              </w:rPr>
              <w:t>1. Why is Employee Wellbeing so important?</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_Toc63330512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8</w:t>
            </w:r>
            <w:r w:rsidR="00355605" w:rsidRPr="00DB50FD">
              <w:rPr>
                <w:bCs/>
                <w:webHidden/>
                <w:sz w:val="22"/>
                <w:szCs w:val="22"/>
              </w:rPr>
              <w:fldChar w:fldCharType="end"/>
            </w:r>
          </w:hyperlink>
        </w:p>
        <w:p w14:paraId="6704E2C8" w14:textId="72FD9A38" w:rsidR="00355605" w:rsidRPr="00DB50FD" w:rsidRDefault="0090272B" w:rsidP="00355605">
          <w:pPr>
            <w:pStyle w:val="TOC2"/>
            <w:rPr>
              <w:rFonts w:asciiTheme="minorHAnsi" w:eastAsiaTheme="minorEastAsia" w:hAnsiTheme="minorHAnsi" w:cstheme="minorBidi"/>
              <w:bCs/>
              <w:color w:val="auto"/>
              <w:sz w:val="22"/>
              <w:szCs w:val="22"/>
            </w:rPr>
          </w:pPr>
          <w:hyperlink w:anchor="_Toc63330513" w:history="1">
            <w:r w:rsidR="00355605" w:rsidRPr="00DB50FD">
              <w:rPr>
                <w:rStyle w:val="Hyperlink"/>
                <w:bCs/>
                <w:sz w:val="22"/>
                <w:szCs w:val="22"/>
              </w:rPr>
              <w:t>2. How can a School start to develop its wellbeing policy and action plan?</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_Toc63330513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8</w:t>
            </w:r>
            <w:r w:rsidR="00355605" w:rsidRPr="00DB50FD">
              <w:rPr>
                <w:bCs/>
                <w:webHidden/>
                <w:sz w:val="22"/>
                <w:szCs w:val="22"/>
              </w:rPr>
              <w:fldChar w:fldCharType="end"/>
            </w:r>
          </w:hyperlink>
        </w:p>
        <w:p w14:paraId="417D0599" w14:textId="451AF7B0" w:rsidR="00355605" w:rsidRPr="00DB50FD" w:rsidRDefault="0090272B" w:rsidP="00355605">
          <w:pPr>
            <w:pStyle w:val="TOC2"/>
            <w:rPr>
              <w:rFonts w:asciiTheme="minorHAnsi" w:eastAsiaTheme="minorEastAsia" w:hAnsiTheme="minorHAnsi" w:cstheme="minorBidi"/>
              <w:bCs/>
              <w:color w:val="auto"/>
              <w:sz w:val="22"/>
              <w:szCs w:val="22"/>
            </w:rPr>
          </w:pPr>
          <w:hyperlink w:anchor="_Toc63330514" w:history="1">
            <w:r w:rsidR="00355605" w:rsidRPr="00DB50FD">
              <w:rPr>
                <w:rStyle w:val="Hyperlink"/>
                <w:bCs/>
                <w:sz w:val="22"/>
                <w:szCs w:val="22"/>
              </w:rPr>
              <w:t>3. Developing a Wellbeing Action Plan and Identifying appropriate initiatives</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_Toc63330514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8</w:t>
            </w:r>
            <w:r w:rsidR="00355605" w:rsidRPr="00DB50FD">
              <w:rPr>
                <w:bCs/>
                <w:webHidden/>
                <w:sz w:val="22"/>
                <w:szCs w:val="22"/>
              </w:rPr>
              <w:fldChar w:fldCharType="end"/>
            </w:r>
          </w:hyperlink>
        </w:p>
        <w:p w14:paraId="744C8A7B" w14:textId="30E886EF" w:rsidR="00355605" w:rsidRPr="00DB50FD" w:rsidRDefault="0090272B" w:rsidP="00355605">
          <w:pPr>
            <w:pStyle w:val="TOC2"/>
            <w:rPr>
              <w:rFonts w:asciiTheme="minorHAnsi" w:eastAsiaTheme="minorEastAsia" w:hAnsiTheme="minorHAnsi" w:cstheme="minorBidi"/>
              <w:bCs/>
              <w:color w:val="auto"/>
              <w:sz w:val="22"/>
              <w:szCs w:val="22"/>
            </w:rPr>
          </w:pPr>
          <w:hyperlink w:anchor="_Toc63330515" w:history="1">
            <w:r w:rsidR="00355605" w:rsidRPr="00DB50FD">
              <w:rPr>
                <w:rStyle w:val="Hyperlink"/>
                <w:bCs/>
                <w:sz w:val="22"/>
                <w:szCs w:val="22"/>
              </w:rPr>
              <w:t>4. Monitor, Review and Evaluation</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_Toc63330515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9</w:t>
            </w:r>
            <w:r w:rsidR="00355605" w:rsidRPr="00DB50FD">
              <w:rPr>
                <w:bCs/>
                <w:webHidden/>
                <w:sz w:val="22"/>
                <w:szCs w:val="22"/>
              </w:rPr>
              <w:fldChar w:fldCharType="end"/>
            </w:r>
          </w:hyperlink>
        </w:p>
        <w:p w14:paraId="376990F6" w14:textId="0B9F9C5D" w:rsidR="00355605" w:rsidRPr="00DB50FD" w:rsidRDefault="0090272B" w:rsidP="00355605">
          <w:pPr>
            <w:pStyle w:val="TOC2"/>
            <w:rPr>
              <w:rFonts w:asciiTheme="minorHAnsi" w:eastAsiaTheme="minorEastAsia" w:hAnsiTheme="minorHAnsi" w:cstheme="minorBidi"/>
              <w:bCs/>
              <w:color w:val="auto"/>
              <w:sz w:val="22"/>
              <w:szCs w:val="22"/>
            </w:rPr>
          </w:pPr>
          <w:hyperlink w:anchor="_Toc63330516" w:history="1">
            <w:r w:rsidR="00355605" w:rsidRPr="00DB50FD">
              <w:rPr>
                <w:rStyle w:val="Hyperlink"/>
                <w:bCs/>
                <w:sz w:val="22"/>
                <w:szCs w:val="22"/>
              </w:rPr>
              <w:t>5. Further Information and Resources for Schools</w:t>
            </w:r>
            <w:r w:rsidR="00355605" w:rsidRPr="00DB50FD">
              <w:rPr>
                <w:bCs/>
                <w:webHidden/>
                <w:sz w:val="22"/>
                <w:szCs w:val="22"/>
              </w:rPr>
              <w:tab/>
            </w:r>
            <w:r w:rsidR="00355605" w:rsidRPr="00DB50FD">
              <w:rPr>
                <w:bCs/>
                <w:webHidden/>
                <w:sz w:val="22"/>
                <w:szCs w:val="22"/>
              </w:rPr>
              <w:fldChar w:fldCharType="begin"/>
            </w:r>
            <w:r w:rsidR="00355605" w:rsidRPr="00DB50FD">
              <w:rPr>
                <w:bCs/>
                <w:webHidden/>
                <w:sz w:val="22"/>
                <w:szCs w:val="22"/>
              </w:rPr>
              <w:instrText xml:space="preserve"> PAGEREF _Toc63330516 \h </w:instrText>
            </w:r>
            <w:r w:rsidR="00355605" w:rsidRPr="00DB50FD">
              <w:rPr>
                <w:bCs/>
                <w:webHidden/>
                <w:sz w:val="22"/>
                <w:szCs w:val="22"/>
              </w:rPr>
            </w:r>
            <w:r w:rsidR="00355605" w:rsidRPr="00DB50FD">
              <w:rPr>
                <w:bCs/>
                <w:webHidden/>
                <w:sz w:val="22"/>
                <w:szCs w:val="22"/>
              </w:rPr>
              <w:fldChar w:fldCharType="separate"/>
            </w:r>
            <w:r w:rsidR="00355605" w:rsidRPr="00DB50FD">
              <w:rPr>
                <w:bCs/>
                <w:webHidden/>
                <w:sz w:val="22"/>
                <w:szCs w:val="22"/>
              </w:rPr>
              <w:t>9</w:t>
            </w:r>
            <w:r w:rsidR="00355605" w:rsidRPr="00DB50FD">
              <w:rPr>
                <w:bCs/>
                <w:webHidden/>
                <w:sz w:val="22"/>
                <w:szCs w:val="22"/>
              </w:rPr>
              <w:fldChar w:fldCharType="end"/>
            </w:r>
          </w:hyperlink>
        </w:p>
        <w:p w14:paraId="67EB0601" w14:textId="2BB45B5B" w:rsidR="00355605" w:rsidRPr="00DB50FD" w:rsidRDefault="0090272B" w:rsidP="00355605">
          <w:pPr>
            <w:pStyle w:val="TOC1"/>
            <w:rPr>
              <w:rFonts w:asciiTheme="minorHAnsi" w:eastAsiaTheme="minorEastAsia" w:hAnsiTheme="minorHAnsi" w:cstheme="minorBidi"/>
              <w:color w:val="auto"/>
              <w:szCs w:val="22"/>
            </w:rPr>
          </w:pPr>
          <w:hyperlink w:anchor="_Toc63330517" w:history="1">
            <w:r w:rsidR="00355605" w:rsidRPr="00DB50FD">
              <w:rPr>
                <w:rStyle w:val="Hyperlink"/>
                <w:szCs w:val="22"/>
              </w:rPr>
              <w:t>Appendix A: Education Staff Helplines</w:t>
            </w:r>
            <w:r w:rsidR="00355605" w:rsidRPr="00DB50FD">
              <w:rPr>
                <w:webHidden/>
                <w:szCs w:val="22"/>
              </w:rPr>
              <w:tab/>
            </w:r>
            <w:r w:rsidR="00355605" w:rsidRPr="00DB50FD">
              <w:rPr>
                <w:b w:val="0"/>
                <w:bCs/>
                <w:webHidden/>
                <w:szCs w:val="22"/>
              </w:rPr>
              <w:fldChar w:fldCharType="begin"/>
            </w:r>
            <w:r w:rsidR="00355605" w:rsidRPr="00DB50FD">
              <w:rPr>
                <w:b w:val="0"/>
                <w:bCs/>
                <w:webHidden/>
                <w:szCs w:val="22"/>
              </w:rPr>
              <w:instrText xml:space="preserve"> PAGEREF _Toc63330517 \h </w:instrText>
            </w:r>
            <w:r w:rsidR="00355605" w:rsidRPr="00DB50FD">
              <w:rPr>
                <w:b w:val="0"/>
                <w:bCs/>
                <w:webHidden/>
                <w:szCs w:val="22"/>
              </w:rPr>
            </w:r>
            <w:r w:rsidR="00355605" w:rsidRPr="00DB50FD">
              <w:rPr>
                <w:b w:val="0"/>
                <w:bCs/>
                <w:webHidden/>
                <w:szCs w:val="22"/>
              </w:rPr>
              <w:fldChar w:fldCharType="separate"/>
            </w:r>
            <w:r w:rsidR="00355605" w:rsidRPr="00DB50FD">
              <w:rPr>
                <w:b w:val="0"/>
                <w:bCs/>
                <w:webHidden/>
                <w:szCs w:val="22"/>
              </w:rPr>
              <w:t>11</w:t>
            </w:r>
            <w:r w:rsidR="00355605" w:rsidRPr="00DB50FD">
              <w:rPr>
                <w:b w:val="0"/>
                <w:bCs/>
                <w:webHidden/>
                <w:szCs w:val="22"/>
              </w:rPr>
              <w:fldChar w:fldCharType="end"/>
            </w:r>
          </w:hyperlink>
        </w:p>
        <w:p w14:paraId="07F422A9" w14:textId="41218CA6" w:rsidR="00355605" w:rsidRDefault="00355605">
          <w:r w:rsidRPr="00355605">
            <w:rPr>
              <w:bCs/>
              <w:noProof/>
            </w:rPr>
            <w:fldChar w:fldCharType="end"/>
          </w:r>
        </w:p>
      </w:sdtContent>
    </w:sdt>
    <w:p w14:paraId="2F698507" w14:textId="77777777" w:rsidR="00C163A4" w:rsidRPr="00371CAE" w:rsidRDefault="00C163A4" w:rsidP="00C163A4">
      <w:pPr>
        <w:spacing w:after="0" w:line="240" w:lineRule="auto"/>
        <w:rPr>
          <w:rFonts w:ascii="Trebuchet MS" w:hAnsi="Trebuchet MS" w:cs="Arial"/>
          <w:b/>
          <w:bCs/>
          <w:sz w:val="22"/>
          <w:szCs w:val="22"/>
        </w:rPr>
      </w:pPr>
    </w:p>
    <w:p w14:paraId="1B24B9AC" w14:textId="3DEF4A95" w:rsidR="00374EDC" w:rsidRDefault="00374EDC" w:rsidP="00C163A4">
      <w:pPr>
        <w:spacing w:after="0" w:line="240" w:lineRule="auto"/>
        <w:rPr>
          <w:rFonts w:ascii="Trebuchet MS" w:hAnsi="Trebuchet MS" w:cs="Arial"/>
          <w:b/>
          <w:bCs/>
          <w:color w:val="0070C0"/>
          <w:sz w:val="22"/>
          <w:szCs w:val="22"/>
        </w:rPr>
      </w:pPr>
    </w:p>
    <w:p w14:paraId="200D14EA" w14:textId="30E8263B" w:rsidR="00371CAE" w:rsidRDefault="00371CAE" w:rsidP="00C163A4">
      <w:pPr>
        <w:spacing w:after="0" w:line="240" w:lineRule="auto"/>
        <w:rPr>
          <w:rFonts w:ascii="Trebuchet MS" w:hAnsi="Trebuchet MS" w:cs="Arial"/>
          <w:b/>
          <w:bCs/>
          <w:color w:val="0070C0"/>
          <w:sz w:val="22"/>
          <w:szCs w:val="22"/>
        </w:rPr>
      </w:pPr>
    </w:p>
    <w:p w14:paraId="550F7B60" w14:textId="4DFCF8D3" w:rsidR="00371CAE" w:rsidRDefault="00371CAE" w:rsidP="00C163A4">
      <w:pPr>
        <w:spacing w:after="0" w:line="240" w:lineRule="auto"/>
        <w:rPr>
          <w:rFonts w:ascii="Trebuchet MS" w:hAnsi="Trebuchet MS" w:cs="Arial"/>
          <w:b/>
          <w:bCs/>
          <w:color w:val="0070C0"/>
          <w:sz w:val="22"/>
          <w:szCs w:val="22"/>
        </w:rPr>
      </w:pPr>
    </w:p>
    <w:p w14:paraId="7CE2A684" w14:textId="1E1B1D6D" w:rsidR="00371CAE" w:rsidRDefault="00371CAE" w:rsidP="00C163A4">
      <w:pPr>
        <w:spacing w:after="0" w:line="240" w:lineRule="auto"/>
        <w:rPr>
          <w:rFonts w:ascii="Trebuchet MS" w:hAnsi="Trebuchet MS" w:cs="Arial"/>
          <w:b/>
          <w:bCs/>
          <w:color w:val="0070C0"/>
          <w:sz w:val="22"/>
          <w:szCs w:val="22"/>
        </w:rPr>
      </w:pPr>
    </w:p>
    <w:p w14:paraId="1144A1A9" w14:textId="10FA99AD" w:rsidR="00371CAE" w:rsidRDefault="00371CAE" w:rsidP="00C163A4">
      <w:pPr>
        <w:spacing w:after="0" w:line="240" w:lineRule="auto"/>
        <w:rPr>
          <w:rFonts w:ascii="Trebuchet MS" w:hAnsi="Trebuchet MS" w:cs="Arial"/>
          <w:b/>
          <w:bCs/>
          <w:color w:val="0070C0"/>
          <w:sz w:val="22"/>
          <w:szCs w:val="22"/>
        </w:rPr>
      </w:pPr>
    </w:p>
    <w:p w14:paraId="78E64E0C" w14:textId="364D1826" w:rsidR="00371CAE" w:rsidRDefault="00371CAE" w:rsidP="00C163A4">
      <w:pPr>
        <w:spacing w:after="0" w:line="240" w:lineRule="auto"/>
        <w:rPr>
          <w:rFonts w:ascii="Trebuchet MS" w:hAnsi="Trebuchet MS" w:cs="Arial"/>
          <w:b/>
          <w:bCs/>
          <w:color w:val="0070C0"/>
          <w:sz w:val="22"/>
          <w:szCs w:val="22"/>
        </w:rPr>
      </w:pPr>
    </w:p>
    <w:p w14:paraId="46A431F6" w14:textId="241D8123" w:rsidR="00371CAE" w:rsidRDefault="00371CAE" w:rsidP="00C163A4">
      <w:pPr>
        <w:spacing w:after="0" w:line="240" w:lineRule="auto"/>
        <w:rPr>
          <w:rFonts w:ascii="Trebuchet MS" w:hAnsi="Trebuchet MS" w:cs="Arial"/>
          <w:b/>
          <w:bCs/>
          <w:color w:val="0070C0"/>
          <w:sz w:val="22"/>
          <w:szCs w:val="22"/>
        </w:rPr>
      </w:pPr>
    </w:p>
    <w:p w14:paraId="1AEFDC3B" w14:textId="7EE085F7" w:rsidR="00371CAE" w:rsidRDefault="00371CAE" w:rsidP="00C163A4">
      <w:pPr>
        <w:spacing w:after="0" w:line="240" w:lineRule="auto"/>
        <w:rPr>
          <w:rFonts w:ascii="Trebuchet MS" w:hAnsi="Trebuchet MS" w:cs="Arial"/>
          <w:b/>
          <w:bCs/>
          <w:color w:val="0070C0"/>
          <w:sz w:val="22"/>
          <w:szCs w:val="22"/>
        </w:rPr>
      </w:pPr>
    </w:p>
    <w:p w14:paraId="06806053" w14:textId="05FC12EB" w:rsidR="00371CAE" w:rsidRDefault="00371CAE" w:rsidP="00C163A4">
      <w:pPr>
        <w:spacing w:after="0" w:line="240" w:lineRule="auto"/>
        <w:rPr>
          <w:rFonts w:ascii="Trebuchet MS" w:hAnsi="Trebuchet MS" w:cs="Arial"/>
          <w:b/>
          <w:bCs/>
          <w:color w:val="0070C0"/>
          <w:sz w:val="22"/>
          <w:szCs w:val="22"/>
        </w:rPr>
      </w:pPr>
    </w:p>
    <w:p w14:paraId="326E6EC7" w14:textId="519CA4FB" w:rsidR="00371CAE" w:rsidRDefault="00371CAE" w:rsidP="00C163A4">
      <w:pPr>
        <w:spacing w:after="0" w:line="240" w:lineRule="auto"/>
        <w:rPr>
          <w:rFonts w:ascii="Trebuchet MS" w:hAnsi="Trebuchet MS" w:cs="Arial"/>
          <w:b/>
          <w:bCs/>
          <w:color w:val="0070C0"/>
          <w:sz w:val="22"/>
          <w:szCs w:val="22"/>
        </w:rPr>
      </w:pPr>
    </w:p>
    <w:p w14:paraId="0171FF1D" w14:textId="0D54AB6B" w:rsidR="00371CAE" w:rsidRDefault="00371CAE" w:rsidP="00C163A4">
      <w:pPr>
        <w:spacing w:after="0" w:line="240" w:lineRule="auto"/>
        <w:rPr>
          <w:rFonts w:ascii="Trebuchet MS" w:hAnsi="Trebuchet MS" w:cs="Arial"/>
          <w:b/>
          <w:bCs/>
          <w:color w:val="0070C0"/>
          <w:sz w:val="22"/>
          <w:szCs w:val="22"/>
        </w:rPr>
      </w:pPr>
    </w:p>
    <w:p w14:paraId="0440DDF9" w14:textId="47905DFB" w:rsidR="00371CAE" w:rsidRDefault="00371CAE" w:rsidP="00C163A4">
      <w:pPr>
        <w:spacing w:after="0" w:line="240" w:lineRule="auto"/>
        <w:rPr>
          <w:rFonts w:ascii="Trebuchet MS" w:hAnsi="Trebuchet MS" w:cs="Arial"/>
          <w:b/>
          <w:bCs/>
          <w:color w:val="0070C0"/>
          <w:sz w:val="22"/>
          <w:szCs w:val="22"/>
        </w:rPr>
      </w:pPr>
    </w:p>
    <w:p w14:paraId="08723114" w14:textId="1FD1819E" w:rsidR="00371CAE" w:rsidRDefault="00371CAE" w:rsidP="00C163A4">
      <w:pPr>
        <w:spacing w:after="0" w:line="240" w:lineRule="auto"/>
        <w:rPr>
          <w:rFonts w:ascii="Trebuchet MS" w:hAnsi="Trebuchet MS" w:cs="Arial"/>
          <w:b/>
          <w:bCs/>
          <w:color w:val="0070C0"/>
          <w:sz w:val="22"/>
          <w:szCs w:val="22"/>
        </w:rPr>
      </w:pPr>
    </w:p>
    <w:p w14:paraId="43664A76" w14:textId="46437652" w:rsidR="00371CAE" w:rsidRDefault="00371CAE" w:rsidP="00C163A4">
      <w:pPr>
        <w:spacing w:after="0" w:line="240" w:lineRule="auto"/>
        <w:rPr>
          <w:rFonts w:ascii="Trebuchet MS" w:hAnsi="Trebuchet MS" w:cs="Arial"/>
          <w:b/>
          <w:bCs/>
          <w:color w:val="0070C0"/>
          <w:sz w:val="22"/>
          <w:szCs w:val="22"/>
        </w:rPr>
      </w:pPr>
    </w:p>
    <w:p w14:paraId="251EFF62" w14:textId="3138130B" w:rsidR="00371CAE" w:rsidRDefault="00371CAE" w:rsidP="00C163A4">
      <w:pPr>
        <w:spacing w:after="0" w:line="240" w:lineRule="auto"/>
        <w:rPr>
          <w:rFonts w:ascii="Trebuchet MS" w:hAnsi="Trebuchet MS" w:cs="Arial"/>
          <w:b/>
          <w:bCs/>
          <w:color w:val="0070C0"/>
          <w:sz w:val="22"/>
          <w:szCs w:val="22"/>
        </w:rPr>
      </w:pPr>
    </w:p>
    <w:p w14:paraId="4F3F4890" w14:textId="49CFA5A9" w:rsidR="00371CAE" w:rsidRDefault="00371CAE" w:rsidP="00C163A4">
      <w:pPr>
        <w:spacing w:after="0" w:line="240" w:lineRule="auto"/>
        <w:rPr>
          <w:rFonts w:ascii="Trebuchet MS" w:hAnsi="Trebuchet MS" w:cs="Arial"/>
          <w:b/>
          <w:bCs/>
          <w:color w:val="0070C0"/>
          <w:sz w:val="22"/>
          <w:szCs w:val="22"/>
        </w:rPr>
      </w:pPr>
    </w:p>
    <w:p w14:paraId="3E132D12" w14:textId="00B4DBDE" w:rsidR="00371CAE" w:rsidRDefault="00371CAE" w:rsidP="00C163A4">
      <w:pPr>
        <w:spacing w:after="0" w:line="240" w:lineRule="auto"/>
        <w:rPr>
          <w:rFonts w:ascii="Trebuchet MS" w:hAnsi="Trebuchet MS" w:cs="Arial"/>
          <w:b/>
          <w:bCs/>
          <w:color w:val="0070C0"/>
          <w:sz w:val="22"/>
          <w:szCs w:val="22"/>
        </w:rPr>
      </w:pPr>
    </w:p>
    <w:p w14:paraId="35637C56" w14:textId="44A5BAEC" w:rsidR="00371CAE" w:rsidRDefault="00371CAE" w:rsidP="00C163A4">
      <w:pPr>
        <w:spacing w:after="0" w:line="240" w:lineRule="auto"/>
        <w:rPr>
          <w:rFonts w:ascii="Trebuchet MS" w:hAnsi="Trebuchet MS" w:cs="Arial"/>
          <w:b/>
          <w:bCs/>
          <w:color w:val="0070C0"/>
          <w:sz w:val="22"/>
          <w:szCs w:val="22"/>
        </w:rPr>
      </w:pPr>
    </w:p>
    <w:p w14:paraId="2500C036" w14:textId="28DA8E3E" w:rsidR="00371CAE" w:rsidRDefault="00371CAE" w:rsidP="00C163A4">
      <w:pPr>
        <w:spacing w:after="0" w:line="240" w:lineRule="auto"/>
        <w:rPr>
          <w:rFonts w:ascii="Trebuchet MS" w:hAnsi="Trebuchet MS" w:cs="Arial"/>
          <w:b/>
          <w:bCs/>
          <w:color w:val="0070C0"/>
          <w:sz w:val="22"/>
          <w:szCs w:val="22"/>
        </w:rPr>
      </w:pPr>
    </w:p>
    <w:p w14:paraId="638FA3F5" w14:textId="1891DA21" w:rsidR="00371CAE" w:rsidRDefault="00371CAE" w:rsidP="00C163A4">
      <w:pPr>
        <w:spacing w:after="0" w:line="240" w:lineRule="auto"/>
        <w:rPr>
          <w:rFonts w:ascii="Trebuchet MS" w:hAnsi="Trebuchet MS" w:cs="Arial"/>
          <w:b/>
          <w:bCs/>
          <w:color w:val="0070C0"/>
          <w:sz w:val="22"/>
          <w:szCs w:val="22"/>
        </w:rPr>
      </w:pPr>
    </w:p>
    <w:p w14:paraId="2E69DB96" w14:textId="2E19DACA" w:rsidR="00371CAE" w:rsidRDefault="00371CAE" w:rsidP="00C163A4">
      <w:pPr>
        <w:spacing w:after="0" w:line="240" w:lineRule="auto"/>
        <w:rPr>
          <w:rFonts w:ascii="Trebuchet MS" w:hAnsi="Trebuchet MS" w:cs="Arial"/>
          <w:b/>
          <w:bCs/>
          <w:color w:val="0070C0"/>
          <w:sz w:val="22"/>
          <w:szCs w:val="22"/>
        </w:rPr>
      </w:pPr>
    </w:p>
    <w:p w14:paraId="30EB544C" w14:textId="4F0DA413" w:rsidR="00371CAE" w:rsidRDefault="00371CAE" w:rsidP="00C163A4">
      <w:pPr>
        <w:spacing w:after="0" w:line="240" w:lineRule="auto"/>
        <w:rPr>
          <w:rFonts w:ascii="Trebuchet MS" w:hAnsi="Trebuchet MS" w:cs="Arial"/>
          <w:b/>
          <w:bCs/>
          <w:color w:val="0070C0"/>
          <w:sz w:val="22"/>
          <w:szCs w:val="22"/>
        </w:rPr>
      </w:pPr>
    </w:p>
    <w:p w14:paraId="595C5D25" w14:textId="476E3207" w:rsidR="00371CAE" w:rsidRDefault="00371CAE" w:rsidP="00C163A4">
      <w:pPr>
        <w:spacing w:after="0" w:line="240" w:lineRule="auto"/>
        <w:rPr>
          <w:rFonts w:ascii="Trebuchet MS" w:hAnsi="Trebuchet MS" w:cs="Arial"/>
          <w:b/>
          <w:bCs/>
          <w:color w:val="0070C0"/>
          <w:sz w:val="22"/>
          <w:szCs w:val="22"/>
        </w:rPr>
      </w:pPr>
    </w:p>
    <w:p w14:paraId="69820B5C" w14:textId="3CFAB9F0" w:rsidR="00371CAE" w:rsidRDefault="00371CAE" w:rsidP="00C163A4">
      <w:pPr>
        <w:spacing w:after="0" w:line="240" w:lineRule="auto"/>
        <w:rPr>
          <w:rFonts w:ascii="Trebuchet MS" w:hAnsi="Trebuchet MS" w:cs="Arial"/>
          <w:b/>
          <w:bCs/>
          <w:color w:val="0070C0"/>
          <w:sz w:val="22"/>
          <w:szCs w:val="22"/>
        </w:rPr>
      </w:pPr>
    </w:p>
    <w:p w14:paraId="79BC0D24" w14:textId="3E511FEE" w:rsidR="00371CAE" w:rsidRDefault="00371CAE" w:rsidP="00C163A4">
      <w:pPr>
        <w:spacing w:after="0" w:line="240" w:lineRule="auto"/>
        <w:rPr>
          <w:rFonts w:ascii="Trebuchet MS" w:hAnsi="Trebuchet MS" w:cs="Arial"/>
          <w:b/>
          <w:bCs/>
          <w:color w:val="0070C0"/>
          <w:sz w:val="22"/>
          <w:szCs w:val="22"/>
        </w:rPr>
      </w:pPr>
    </w:p>
    <w:p w14:paraId="4942BF0F" w14:textId="20A874DF" w:rsidR="00371CAE" w:rsidRDefault="00371CAE" w:rsidP="00C163A4">
      <w:pPr>
        <w:spacing w:after="0" w:line="240" w:lineRule="auto"/>
        <w:rPr>
          <w:rFonts w:ascii="Trebuchet MS" w:hAnsi="Trebuchet MS" w:cs="Arial"/>
          <w:b/>
          <w:bCs/>
          <w:color w:val="0070C0"/>
          <w:sz w:val="22"/>
          <w:szCs w:val="22"/>
        </w:rPr>
      </w:pPr>
    </w:p>
    <w:p w14:paraId="4D07764A" w14:textId="2C9D1766" w:rsidR="00371CAE" w:rsidRDefault="00371CAE" w:rsidP="000961A5">
      <w:pPr>
        <w:pStyle w:val="Heading1"/>
        <w:rPr>
          <w:rFonts w:ascii="Trebuchet MS" w:hAnsi="Trebuchet MS" w:cs="Arial"/>
          <w:b/>
          <w:bCs/>
          <w:color w:val="67BD91"/>
        </w:rPr>
      </w:pPr>
      <w:bookmarkStart w:id="0" w:name="_Toc63330500"/>
      <w:r w:rsidRPr="005025D7">
        <w:rPr>
          <w:rFonts w:ascii="Trebuchet MS" w:hAnsi="Trebuchet MS" w:cs="Arial"/>
          <w:b/>
          <w:bCs/>
          <w:color w:val="67BD91"/>
        </w:rPr>
        <w:lastRenderedPageBreak/>
        <w:t>Part A – Policy</w:t>
      </w:r>
      <w:bookmarkEnd w:id="0"/>
    </w:p>
    <w:p w14:paraId="219773C8" w14:textId="77777777" w:rsidR="000961A5" w:rsidRPr="000961A5" w:rsidRDefault="000961A5" w:rsidP="000961A5"/>
    <w:p w14:paraId="3251DB20" w14:textId="3C04C043" w:rsidR="00371CAE" w:rsidRPr="0077293B" w:rsidRDefault="00371CAE" w:rsidP="000961A5">
      <w:pPr>
        <w:pStyle w:val="NoSpacing"/>
        <w:outlineLvl w:val="1"/>
        <w:rPr>
          <w:rFonts w:ascii="Trebuchet MS" w:hAnsi="Trebuchet MS"/>
          <w:b/>
          <w:bCs/>
          <w:color w:val="67BD91"/>
          <w:sz w:val="26"/>
          <w:szCs w:val="26"/>
        </w:rPr>
      </w:pPr>
      <w:bookmarkStart w:id="1" w:name="_Toc395177361"/>
      <w:bookmarkStart w:id="2" w:name="_Toc4069194"/>
      <w:bookmarkStart w:id="3" w:name="_Toc63330501"/>
      <w:bookmarkStart w:id="4" w:name="One"/>
      <w:r w:rsidRPr="0077293B">
        <w:rPr>
          <w:rFonts w:ascii="Trebuchet MS" w:hAnsi="Trebuchet MS"/>
          <w:b/>
          <w:bCs/>
          <w:color w:val="67BD91"/>
          <w:sz w:val="26"/>
          <w:szCs w:val="26"/>
        </w:rPr>
        <w:t>1</w:t>
      </w:r>
      <w:r w:rsidR="00FB41A0" w:rsidRPr="0077293B">
        <w:rPr>
          <w:rFonts w:ascii="Trebuchet MS" w:hAnsi="Trebuchet MS"/>
          <w:b/>
          <w:bCs/>
          <w:color w:val="67BD91"/>
          <w:sz w:val="26"/>
          <w:szCs w:val="26"/>
        </w:rPr>
        <w:t>.</w:t>
      </w:r>
      <w:r w:rsidRPr="0077293B">
        <w:rPr>
          <w:rFonts w:ascii="Trebuchet MS" w:hAnsi="Trebuchet MS"/>
          <w:b/>
          <w:bCs/>
          <w:color w:val="67BD91"/>
          <w:sz w:val="26"/>
          <w:szCs w:val="26"/>
        </w:rPr>
        <w:t xml:space="preserve"> Policy Statement</w:t>
      </w:r>
      <w:bookmarkEnd w:id="1"/>
      <w:bookmarkEnd w:id="2"/>
      <w:bookmarkEnd w:id="3"/>
    </w:p>
    <w:bookmarkEnd w:id="4"/>
    <w:p w14:paraId="59AA468B" w14:textId="77777777" w:rsidR="00C163A4" w:rsidRPr="00371CAE" w:rsidRDefault="00C163A4" w:rsidP="00C163A4">
      <w:pPr>
        <w:spacing w:after="0" w:line="240" w:lineRule="auto"/>
        <w:rPr>
          <w:rFonts w:ascii="Trebuchet MS" w:hAnsi="Trebuchet MS" w:cs="Arial"/>
          <w:b/>
          <w:bCs/>
          <w:sz w:val="22"/>
          <w:szCs w:val="22"/>
        </w:rPr>
      </w:pPr>
    </w:p>
    <w:p w14:paraId="74613968" w14:textId="77777777" w:rsidR="00C163A4" w:rsidRPr="00FB41A0" w:rsidRDefault="00C163A4" w:rsidP="008A65B4">
      <w:pPr>
        <w:pStyle w:val="BodyText"/>
        <w:rPr>
          <w:color w:val="222971"/>
          <w:sz w:val="22"/>
          <w:szCs w:val="22"/>
        </w:rPr>
      </w:pPr>
      <w:r w:rsidRPr="00FB41A0">
        <w:rPr>
          <w:color w:val="222971"/>
          <w:sz w:val="22"/>
          <w:szCs w:val="22"/>
        </w:rPr>
        <w:t xml:space="preserve">This School acknowledges the duty of care it has towards all Employees and recognises the importance of supporting and promoting physical, mental, social and financial wellbeing within the workplace. </w:t>
      </w:r>
    </w:p>
    <w:p w14:paraId="50E42EBC" w14:textId="77777777" w:rsidR="00C163A4" w:rsidRPr="00FB41A0" w:rsidRDefault="00C163A4" w:rsidP="008A65B4">
      <w:pPr>
        <w:pStyle w:val="BodyText"/>
        <w:rPr>
          <w:color w:val="222971"/>
          <w:sz w:val="22"/>
          <w:szCs w:val="22"/>
        </w:rPr>
      </w:pPr>
    </w:p>
    <w:p w14:paraId="5CE1C81F" w14:textId="31D46F3A" w:rsidR="00C163A4" w:rsidRPr="00FB41A0" w:rsidRDefault="00C163A4" w:rsidP="008A65B4">
      <w:pPr>
        <w:pStyle w:val="BodyText"/>
        <w:rPr>
          <w:color w:val="222971"/>
          <w:sz w:val="22"/>
          <w:szCs w:val="22"/>
        </w:rPr>
      </w:pPr>
      <w:r w:rsidRPr="00FB41A0">
        <w:rPr>
          <w:color w:val="222971"/>
          <w:sz w:val="22"/>
          <w:szCs w:val="22"/>
        </w:rPr>
        <w:t xml:space="preserve">This policy provides a framework within which the school will seek to encourage and facilitate working practices to measure and improve Employee wellbeing. It also makes recommendations for a school Wellbeing Action Plan to be used in conjunction with this policy. The proposed Wellbeing Action Plan will be used to design and deliver </w:t>
      </w:r>
      <w:r w:rsidR="00714201" w:rsidRPr="00FB41A0">
        <w:rPr>
          <w:color w:val="222971"/>
          <w:sz w:val="22"/>
          <w:szCs w:val="22"/>
        </w:rPr>
        <w:t>evidence-based</w:t>
      </w:r>
      <w:r w:rsidRPr="00FB41A0">
        <w:rPr>
          <w:color w:val="222971"/>
          <w:sz w:val="22"/>
          <w:szCs w:val="22"/>
        </w:rPr>
        <w:t xml:space="preserve"> initiatives the School are undertaking to support and promote their Employee wellbeing. Details of services and organisations which may support Employee wellbeing are also contained within this document.</w:t>
      </w:r>
    </w:p>
    <w:p w14:paraId="5CC747B1" w14:textId="39D9AFB4" w:rsidR="00C163A4" w:rsidRDefault="00C163A4" w:rsidP="00C163A4">
      <w:pPr>
        <w:spacing w:after="0" w:line="240" w:lineRule="auto"/>
        <w:rPr>
          <w:rFonts w:ascii="Trebuchet MS" w:hAnsi="Trebuchet MS" w:cs="Arial"/>
          <w:sz w:val="22"/>
          <w:szCs w:val="22"/>
        </w:rPr>
      </w:pPr>
    </w:p>
    <w:p w14:paraId="6F366B79" w14:textId="77777777" w:rsidR="00FB41A0" w:rsidRPr="00371CAE" w:rsidRDefault="00FB41A0" w:rsidP="00C163A4">
      <w:pPr>
        <w:spacing w:after="0" w:line="240" w:lineRule="auto"/>
        <w:rPr>
          <w:rFonts w:ascii="Trebuchet MS" w:hAnsi="Trebuchet MS" w:cs="Arial"/>
          <w:sz w:val="22"/>
          <w:szCs w:val="22"/>
        </w:rPr>
      </w:pPr>
    </w:p>
    <w:p w14:paraId="641649DC" w14:textId="1D50ACCC" w:rsidR="00C163A4" w:rsidRPr="0077293B" w:rsidRDefault="00371CAE" w:rsidP="000961A5">
      <w:pPr>
        <w:pStyle w:val="NoSpacing"/>
        <w:outlineLvl w:val="1"/>
        <w:rPr>
          <w:rFonts w:ascii="Trebuchet MS" w:hAnsi="Trebuchet MS"/>
          <w:b/>
          <w:bCs/>
          <w:color w:val="67BD91"/>
          <w:sz w:val="26"/>
          <w:szCs w:val="26"/>
        </w:rPr>
      </w:pPr>
      <w:bookmarkStart w:id="5" w:name="_Toc4069195"/>
      <w:bookmarkStart w:id="6" w:name="Two"/>
      <w:bookmarkStart w:id="7" w:name="_Toc63330502"/>
      <w:r w:rsidRPr="0077293B">
        <w:rPr>
          <w:rFonts w:ascii="Trebuchet MS" w:hAnsi="Trebuchet MS"/>
          <w:b/>
          <w:bCs/>
          <w:color w:val="67BD91"/>
          <w:sz w:val="26"/>
          <w:szCs w:val="26"/>
        </w:rPr>
        <w:t>2</w:t>
      </w:r>
      <w:r w:rsidR="00FB41A0" w:rsidRPr="0077293B">
        <w:rPr>
          <w:rFonts w:ascii="Trebuchet MS" w:hAnsi="Trebuchet MS"/>
          <w:b/>
          <w:bCs/>
          <w:color w:val="67BD91"/>
          <w:sz w:val="26"/>
          <w:szCs w:val="26"/>
        </w:rPr>
        <w:t>.</w:t>
      </w:r>
      <w:r w:rsidRPr="0077293B">
        <w:rPr>
          <w:rFonts w:ascii="Trebuchet MS" w:hAnsi="Trebuchet MS"/>
          <w:b/>
          <w:bCs/>
          <w:color w:val="67BD91"/>
          <w:sz w:val="26"/>
          <w:szCs w:val="26"/>
        </w:rPr>
        <w:t xml:space="preserve"> Scope</w:t>
      </w:r>
      <w:bookmarkEnd w:id="5"/>
      <w:bookmarkEnd w:id="6"/>
      <w:bookmarkEnd w:id="7"/>
    </w:p>
    <w:p w14:paraId="461C60BA" w14:textId="77777777" w:rsidR="00C163A4" w:rsidRPr="00371CAE" w:rsidRDefault="00C163A4" w:rsidP="00C163A4">
      <w:pPr>
        <w:spacing w:after="0" w:line="240" w:lineRule="auto"/>
        <w:rPr>
          <w:rFonts w:ascii="Trebuchet MS" w:hAnsi="Trebuchet MS" w:cs="Arial"/>
          <w:sz w:val="22"/>
          <w:szCs w:val="22"/>
        </w:rPr>
      </w:pPr>
    </w:p>
    <w:p w14:paraId="49B79750" w14:textId="0D890936" w:rsidR="00C163A4" w:rsidRPr="00FB41A0" w:rsidRDefault="00C163A4" w:rsidP="00C163A4">
      <w:pPr>
        <w:spacing w:after="0" w:line="240" w:lineRule="auto"/>
        <w:jc w:val="both"/>
        <w:rPr>
          <w:rFonts w:ascii="Trebuchet MS" w:hAnsi="Trebuchet MS" w:cs="Arial"/>
          <w:color w:val="222971"/>
          <w:sz w:val="22"/>
          <w:szCs w:val="22"/>
        </w:rPr>
      </w:pPr>
      <w:r w:rsidRPr="00FB41A0">
        <w:rPr>
          <w:rFonts w:ascii="Trebuchet MS" w:hAnsi="Trebuchet MS" w:cs="Arial"/>
          <w:color w:val="222971"/>
          <w:sz w:val="22"/>
          <w:szCs w:val="22"/>
        </w:rPr>
        <w:t xml:space="preserve">This policy applies to all Employees of </w:t>
      </w:r>
      <w:proofErr w:type="spellStart"/>
      <w:r w:rsidR="003B63E8" w:rsidRPr="003B63E8">
        <w:rPr>
          <w:rFonts w:ascii="Trebuchet MS" w:hAnsi="Trebuchet MS" w:cs="Arial"/>
          <w:color w:val="222971"/>
          <w:sz w:val="22"/>
          <w:szCs w:val="22"/>
        </w:rPr>
        <w:t>Singlewell</w:t>
      </w:r>
      <w:proofErr w:type="spellEnd"/>
      <w:r w:rsidR="003B63E8" w:rsidRPr="003B63E8">
        <w:rPr>
          <w:rFonts w:ascii="Trebuchet MS" w:hAnsi="Trebuchet MS" w:cs="Arial"/>
          <w:color w:val="222971"/>
          <w:sz w:val="22"/>
          <w:szCs w:val="22"/>
        </w:rPr>
        <w:t xml:space="preserve"> </w:t>
      </w:r>
      <w:r w:rsidR="003B63E8">
        <w:rPr>
          <w:rFonts w:ascii="Trebuchet MS" w:hAnsi="Trebuchet MS" w:cs="Arial"/>
          <w:color w:val="222971"/>
          <w:sz w:val="22"/>
          <w:szCs w:val="22"/>
        </w:rPr>
        <w:t xml:space="preserve">Primary </w:t>
      </w:r>
      <w:r w:rsidRPr="00FB41A0">
        <w:rPr>
          <w:rFonts w:ascii="Trebuchet MS" w:hAnsi="Trebuchet MS" w:cs="Arial"/>
          <w:color w:val="222971"/>
          <w:sz w:val="22"/>
          <w:szCs w:val="22"/>
        </w:rPr>
        <w:t>School.</w:t>
      </w:r>
    </w:p>
    <w:p w14:paraId="2334A671" w14:textId="47903B1F" w:rsidR="00C163A4" w:rsidRDefault="00C163A4" w:rsidP="00C163A4">
      <w:pPr>
        <w:spacing w:after="0" w:line="240" w:lineRule="auto"/>
        <w:jc w:val="both"/>
        <w:rPr>
          <w:rFonts w:ascii="Trebuchet MS" w:hAnsi="Trebuchet MS" w:cs="Arial"/>
          <w:sz w:val="22"/>
          <w:szCs w:val="22"/>
        </w:rPr>
      </w:pPr>
    </w:p>
    <w:p w14:paraId="0338EC9B" w14:textId="77777777" w:rsidR="00FB41A0" w:rsidRPr="00371CAE" w:rsidRDefault="00FB41A0" w:rsidP="00C163A4">
      <w:pPr>
        <w:spacing w:after="0" w:line="240" w:lineRule="auto"/>
        <w:jc w:val="both"/>
        <w:rPr>
          <w:rFonts w:ascii="Trebuchet MS" w:hAnsi="Trebuchet MS" w:cs="Arial"/>
          <w:sz w:val="22"/>
          <w:szCs w:val="22"/>
        </w:rPr>
      </w:pPr>
    </w:p>
    <w:p w14:paraId="52BD1460" w14:textId="3B01DB83" w:rsidR="00371CAE" w:rsidRPr="0077293B" w:rsidRDefault="00371CAE" w:rsidP="000961A5">
      <w:pPr>
        <w:pStyle w:val="NoSpacing"/>
        <w:outlineLvl w:val="1"/>
        <w:rPr>
          <w:rFonts w:ascii="Trebuchet MS" w:hAnsi="Trebuchet MS"/>
          <w:b/>
          <w:bCs/>
          <w:color w:val="67BD91"/>
          <w:sz w:val="26"/>
          <w:szCs w:val="26"/>
        </w:rPr>
      </w:pPr>
      <w:bookmarkStart w:id="8" w:name="_Toc4069196"/>
      <w:bookmarkStart w:id="9" w:name="_Toc63330503"/>
      <w:bookmarkStart w:id="10" w:name="Three"/>
      <w:r w:rsidRPr="0077293B">
        <w:rPr>
          <w:rFonts w:ascii="Trebuchet MS" w:hAnsi="Trebuchet MS"/>
          <w:b/>
          <w:bCs/>
          <w:color w:val="67BD91"/>
          <w:sz w:val="26"/>
          <w:szCs w:val="26"/>
        </w:rPr>
        <w:t>3</w:t>
      </w:r>
      <w:r w:rsidR="00FB41A0" w:rsidRPr="0077293B">
        <w:rPr>
          <w:rFonts w:ascii="Trebuchet MS" w:hAnsi="Trebuchet MS"/>
          <w:b/>
          <w:bCs/>
          <w:color w:val="67BD91"/>
          <w:sz w:val="26"/>
          <w:szCs w:val="26"/>
        </w:rPr>
        <w:t>.</w:t>
      </w:r>
      <w:r w:rsidRPr="0077293B">
        <w:rPr>
          <w:rFonts w:ascii="Trebuchet MS" w:hAnsi="Trebuchet MS"/>
          <w:b/>
          <w:bCs/>
          <w:color w:val="67BD91"/>
          <w:sz w:val="26"/>
          <w:szCs w:val="26"/>
        </w:rPr>
        <w:t xml:space="preserve"> Adoption Arrangements and Date</w:t>
      </w:r>
      <w:bookmarkEnd w:id="8"/>
      <w:bookmarkEnd w:id="9"/>
    </w:p>
    <w:bookmarkEnd w:id="10"/>
    <w:p w14:paraId="37CF7CF9" w14:textId="77777777" w:rsidR="00C163A4" w:rsidRPr="00371CAE" w:rsidRDefault="00C163A4" w:rsidP="00C163A4">
      <w:pPr>
        <w:spacing w:after="0" w:line="240" w:lineRule="auto"/>
        <w:jc w:val="both"/>
        <w:rPr>
          <w:rFonts w:ascii="Trebuchet MS" w:hAnsi="Trebuchet MS" w:cs="Arial"/>
          <w:sz w:val="22"/>
          <w:szCs w:val="22"/>
        </w:rPr>
      </w:pPr>
    </w:p>
    <w:p w14:paraId="2DFA3E17" w14:textId="774ADCA6" w:rsidR="00C163A4" w:rsidRPr="00FB41A0" w:rsidRDefault="00C163A4" w:rsidP="005025D7">
      <w:pPr>
        <w:pStyle w:val="SPSBodyText"/>
        <w:rPr>
          <w:rFonts w:ascii="Trebuchet MS" w:hAnsi="Trebuchet MS" w:cs="Arial"/>
          <w:color w:val="222971"/>
          <w:sz w:val="22"/>
          <w:szCs w:val="22"/>
        </w:rPr>
      </w:pPr>
      <w:r w:rsidRPr="00FB41A0">
        <w:rPr>
          <w:rFonts w:ascii="Trebuchet MS" w:hAnsi="Trebuchet MS" w:cs="Arial"/>
          <w:color w:val="222971"/>
          <w:sz w:val="22"/>
          <w:szCs w:val="22"/>
        </w:rPr>
        <w:t xml:space="preserve">This policy was adopted by the Governing Body of </w:t>
      </w:r>
      <w:proofErr w:type="spellStart"/>
      <w:r w:rsidR="003B63E8">
        <w:rPr>
          <w:rFonts w:ascii="Trebuchet MS" w:hAnsi="Trebuchet MS" w:cs="Arial"/>
          <w:color w:val="222971"/>
          <w:sz w:val="22"/>
          <w:szCs w:val="22"/>
        </w:rPr>
        <w:t>Singlewell</w:t>
      </w:r>
      <w:proofErr w:type="spellEnd"/>
      <w:r w:rsidR="003B63E8">
        <w:rPr>
          <w:rFonts w:ascii="Trebuchet MS" w:hAnsi="Trebuchet MS" w:cs="Arial"/>
          <w:color w:val="222971"/>
          <w:sz w:val="22"/>
          <w:szCs w:val="22"/>
        </w:rPr>
        <w:t xml:space="preserve"> Primary School</w:t>
      </w:r>
      <w:r w:rsidRPr="00FB41A0">
        <w:rPr>
          <w:rFonts w:ascii="Trebuchet MS" w:hAnsi="Trebuchet MS" w:cs="Arial"/>
          <w:color w:val="222971"/>
          <w:sz w:val="22"/>
          <w:szCs w:val="22"/>
        </w:rPr>
        <w:t xml:space="preserve"> on </w:t>
      </w:r>
      <w:r w:rsidR="003B63E8">
        <w:rPr>
          <w:rFonts w:ascii="Trebuchet MS" w:hAnsi="Trebuchet MS" w:cs="Arial"/>
          <w:color w:val="222971"/>
          <w:sz w:val="22"/>
          <w:szCs w:val="22"/>
        </w:rPr>
        <w:t>20</w:t>
      </w:r>
      <w:r w:rsidR="003B63E8" w:rsidRPr="003B63E8">
        <w:rPr>
          <w:rFonts w:ascii="Trebuchet MS" w:hAnsi="Trebuchet MS" w:cs="Arial"/>
          <w:color w:val="222971"/>
          <w:sz w:val="22"/>
          <w:szCs w:val="22"/>
          <w:vertAlign w:val="superscript"/>
        </w:rPr>
        <w:t>th</w:t>
      </w:r>
      <w:r w:rsidR="003B63E8">
        <w:rPr>
          <w:rFonts w:ascii="Trebuchet MS" w:hAnsi="Trebuchet MS" w:cs="Arial"/>
          <w:color w:val="222971"/>
          <w:sz w:val="22"/>
          <w:szCs w:val="22"/>
        </w:rPr>
        <w:t xml:space="preserve"> May 2021 </w:t>
      </w:r>
      <w:r w:rsidRPr="00FB41A0">
        <w:rPr>
          <w:rFonts w:ascii="Trebuchet MS" w:hAnsi="Trebuchet MS" w:cs="Arial"/>
          <w:color w:val="222971"/>
          <w:sz w:val="22"/>
          <w:szCs w:val="22"/>
        </w:rPr>
        <w:t>and supersedes any previous Wellbeing Policy.</w:t>
      </w:r>
    </w:p>
    <w:p w14:paraId="742CC5D4" w14:textId="77777777" w:rsidR="00C163A4" w:rsidRPr="00FB41A0" w:rsidRDefault="00C163A4" w:rsidP="005025D7">
      <w:pPr>
        <w:pStyle w:val="SPSBodyText"/>
        <w:rPr>
          <w:rFonts w:ascii="Trebuchet MS" w:hAnsi="Trebuchet MS" w:cs="Arial"/>
          <w:color w:val="222971"/>
          <w:sz w:val="22"/>
          <w:szCs w:val="22"/>
        </w:rPr>
      </w:pPr>
    </w:p>
    <w:p w14:paraId="74AE4F2C" w14:textId="141A4B1A" w:rsidR="00C163A4" w:rsidRPr="00FB41A0" w:rsidRDefault="00C163A4" w:rsidP="005025D7">
      <w:pPr>
        <w:pStyle w:val="SPSBodyText"/>
        <w:rPr>
          <w:rFonts w:ascii="Trebuchet MS" w:hAnsi="Trebuchet MS" w:cs="Arial"/>
          <w:color w:val="222971"/>
          <w:sz w:val="22"/>
          <w:szCs w:val="22"/>
        </w:rPr>
      </w:pPr>
      <w:r w:rsidRPr="00FB41A0">
        <w:rPr>
          <w:rFonts w:ascii="Trebuchet MS" w:hAnsi="Trebuchet MS" w:cs="Arial"/>
          <w:color w:val="222971"/>
          <w:sz w:val="22"/>
          <w:szCs w:val="22"/>
        </w:rPr>
        <w:t xml:space="preserve">This policy and Wellbeing Action Plan will be reviewed by </w:t>
      </w:r>
      <w:r w:rsidR="003B63E8">
        <w:rPr>
          <w:rFonts w:ascii="Trebuchet MS" w:hAnsi="Trebuchet MS" w:cs="Arial"/>
          <w:color w:val="222971"/>
          <w:sz w:val="22"/>
          <w:szCs w:val="22"/>
        </w:rPr>
        <w:t>the FGB</w:t>
      </w:r>
      <w:r w:rsidRPr="00FB41A0">
        <w:rPr>
          <w:rFonts w:ascii="Trebuchet MS" w:hAnsi="Trebuchet MS" w:cs="Arial"/>
          <w:color w:val="222971"/>
          <w:sz w:val="22"/>
          <w:szCs w:val="22"/>
        </w:rPr>
        <w:t xml:space="preserve"> every </w:t>
      </w:r>
      <w:r w:rsidR="003B63E8">
        <w:rPr>
          <w:rFonts w:ascii="Trebuchet MS" w:hAnsi="Trebuchet MS" w:cs="Arial"/>
          <w:color w:val="222971"/>
          <w:sz w:val="22"/>
          <w:szCs w:val="22"/>
        </w:rPr>
        <w:t>3</w:t>
      </w:r>
      <w:r w:rsidRPr="00FB41A0">
        <w:rPr>
          <w:rFonts w:ascii="Trebuchet MS" w:hAnsi="Trebuchet MS" w:cs="Arial"/>
          <w:color w:val="222971"/>
          <w:sz w:val="22"/>
          <w:szCs w:val="22"/>
        </w:rPr>
        <w:t xml:space="preserve"> years or earlier if there is a need.</w:t>
      </w:r>
    </w:p>
    <w:p w14:paraId="5E20403F" w14:textId="77777777" w:rsidR="00C163A4" w:rsidRPr="00FB41A0" w:rsidRDefault="00C163A4" w:rsidP="005025D7">
      <w:pPr>
        <w:pStyle w:val="SPSBodyText"/>
        <w:rPr>
          <w:rFonts w:ascii="Trebuchet MS" w:hAnsi="Trebuchet MS" w:cs="Arial"/>
          <w:color w:val="222971"/>
          <w:sz w:val="22"/>
          <w:szCs w:val="22"/>
        </w:rPr>
      </w:pPr>
    </w:p>
    <w:p w14:paraId="164D9512" w14:textId="77777777" w:rsidR="00C163A4" w:rsidRPr="00FB41A0" w:rsidRDefault="00C163A4" w:rsidP="005025D7">
      <w:pPr>
        <w:pStyle w:val="SPSBodyText"/>
        <w:rPr>
          <w:rFonts w:ascii="Trebuchet MS" w:hAnsi="Trebuchet MS" w:cs="Arial"/>
          <w:color w:val="222971"/>
          <w:sz w:val="22"/>
          <w:szCs w:val="22"/>
        </w:rPr>
      </w:pPr>
      <w:r w:rsidRPr="00FB41A0">
        <w:rPr>
          <w:rFonts w:ascii="Trebuchet MS" w:hAnsi="Trebuchet MS" w:cs="Arial"/>
          <w:color w:val="222971"/>
          <w:sz w:val="22"/>
          <w:szCs w:val="22"/>
        </w:rPr>
        <w:t xml:space="preserve">The effectiveness of this policy and Wellbeing Action Plan initiatives will be monitored, evaluated and reviewed by the </w:t>
      </w:r>
      <w:proofErr w:type="spellStart"/>
      <w:r w:rsidRPr="00FB41A0">
        <w:rPr>
          <w:rFonts w:ascii="Trebuchet MS" w:hAnsi="Trebuchet MS" w:cs="Arial"/>
          <w:color w:val="222971"/>
          <w:sz w:val="22"/>
          <w:szCs w:val="22"/>
        </w:rPr>
        <w:t>Headteacher</w:t>
      </w:r>
      <w:proofErr w:type="spellEnd"/>
      <w:r w:rsidRPr="00FB41A0">
        <w:rPr>
          <w:rFonts w:ascii="Trebuchet MS" w:hAnsi="Trebuchet MS" w:cs="Arial"/>
          <w:color w:val="222971"/>
          <w:sz w:val="22"/>
          <w:szCs w:val="22"/>
        </w:rPr>
        <w:t xml:space="preserve"> and Governing Body.</w:t>
      </w:r>
    </w:p>
    <w:p w14:paraId="3F677F79" w14:textId="7A4DC6B7" w:rsidR="00C163A4" w:rsidRPr="00371CAE" w:rsidRDefault="00C163A4" w:rsidP="0094640F">
      <w:pPr>
        <w:pStyle w:val="CantiumSubHeader"/>
      </w:pPr>
    </w:p>
    <w:p w14:paraId="00920C4B" w14:textId="514EFC6B" w:rsidR="00C163A4" w:rsidRPr="0077293B" w:rsidRDefault="00371CAE" w:rsidP="000961A5">
      <w:pPr>
        <w:pStyle w:val="NoSpacing"/>
        <w:outlineLvl w:val="1"/>
        <w:rPr>
          <w:rFonts w:ascii="Trebuchet MS" w:hAnsi="Trebuchet MS"/>
          <w:b/>
          <w:bCs/>
          <w:color w:val="67BD91"/>
          <w:sz w:val="26"/>
          <w:szCs w:val="26"/>
        </w:rPr>
      </w:pPr>
      <w:bookmarkStart w:id="11" w:name="Four"/>
      <w:bookmarkStart w:id="12" w:name="_Toc4069197"/>
      <w:bookmarkStart w:id="13" w:name="_Toc63330504"/>
      <w:r w:rsidRPr="0077293B">
        <w:rPr>
          <w:rFonts w:ascii="Trebuchet MS" w:hAnsi="Trebuchet MS"/>
          <w:b/>
          <w:bCs/>
          <w:color w:val="67BD91"/>
          <w:sz w:val="26"/>
          <w:szCs w:val="26"/>
        </w:rPr>
        <w:t>4</w:t>
      </w:r>
      <w:r w:rsidR="00FB41A0" w:rsidRPr="0077293B">
        <w:rPr>
          <w:rFonts w:ascii="Trebuchet MS" w:hAnsi="Trebuchet MS"/>
          <w:b/>
          <w:bCs/>
          <w:color w:val="67BD91"/>
          <w:sz w:val="26"/>
          <w:szCs w:val="26"/>
        </w:rPr>
        <w:t>.</w:t>
      </w:r>
      <w:r w:rsidRPr="0077293B">
        <w:rPr>
          <w:rFonts w:ascii="Trebuchet MS" w:hAnsi="Trebuchet MS"/>
          <w:b/>
          <w:bCs/>
          <w:color w:val="67BD91"/>
          <w:sz w:val="26"/>
          <w:szCs w:val="26"/>
        </w:rPr>
        <w:t xml:space="preserve"> Responsibilities of </w:t>
      </w:r>
      <w:bookmarkEnd w:id="11"/>
      <w:bookmarkEnd w:id="12"/>
      <w:proofErr w:type="spellStart"/>
      <w:r w:rsidRPr="0077293B">
        <w:rPr>
          <w:rFonts w:ascii="Trebuchet MS" w:hAnsi="Trebuchet MS"/>
          <w:b/>
          <w:bCs/>
          <w:color w:val="67BD91"/>
          <w:sz w:val="26"/>
          <w:szCs w:val="26"/>
        </w:rPr>
        <w:t>Headteacher</w:t>
      </w:r>
      <w:bookmarkEnd w:id="13"/>
      <w:proofErr w:type="spellEnd"/>
      <w:r w:rsidRPr="0077293B">
        <w:rPr>
          <w:rFonts w:ascii="Trebuchet MS" w:hAnsi="Trebuchet MS"/>
          <w:b/>
          <w:bCs/>
          <w:color w:val="67BD91"/>
          <w:sz w:val="26"/>
          <w:szCs w:val="26"/>
        </w:rPr>
        <w:t xml:space="preserve"> </w:t>
      </w:r>
    </w:p>
    <w:p w14:paraId="7DEE49B9" w14:textId="77777777" w:rsidR="00C163A4" w:rsidRPr="00371CAE" w:rsidRDefault="00C163A4" w:rsidP="00C163A4">
      <w:pPr>
        <w:spacing w:after="0" w:line="240" w:lineRule="auto"/>
        <w:jc w:val="both"/>
        <w:rPr>
          <w:rFonts w:ascii="Trebuchet MS" w:hAnsi="Trebuchet MS" w:cs="Arial"/>
          <w:sz w:val="22"/>
          <w:szCs w:val="22"/>
        </w:rPr>
      </w:pPr>
    </w:p>
    <w:p w14:paraId="398F2C0E" w14:textId="3CBDB064" w:rsidR="00C163A4" w:rsidRPr="00FB41A0" w:rsidRDefault="00C163A4" w:rsidP="005025D7">
      <w:pPr>
        <w:pStyle w:val="ListParagraph"/>
        <w:numPr>
          <w:ilvl w:val="0"/>
          <w:numId w:val="20"/>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To seek to foster a culture in which the mental, physical, social and financial wellbeing of Employees is discussed openly and is actively supported</w:t>
      </w:r>
    </w:p>
    <w:p w14:paraId="4499DF0A" w14:textId="77777777" w:rsidR="00C163A4" w:rsidRPr="00FB41A0" w:rsidRDefault="00C163A4" w:rsidP="005025D7">
      <w:pPr>
        <w:pStyle w:val="ListParagraph"/>
        <w:spacing w:after="0" w:line="240" w:lineRule="auto"/>
        <w:rPr>
          <w:rFonts w:ascii="Trebuchet MS" w:hAnsi="Trebuchet MS" w:cs="Arial"/>
          <w:color w:val="222971"/>
          <w:sz w:val="22"/>
          <w:szCs w:val="22"/>
        </w:rPr>
      </w:pPr>
    </w:p>
    <w:p w14:paraId="5E0E672F" w14:textId="34A1C2DF" w:rsidR="00C163A4" w:rsidRPr="00FB41A0" w:rsidRDefault="00C163A4" w:rsidP="005025D7">
      <w:pPr>
        <w:pStyle w:val="ListParagraph"/>
        <w:numPr>
          <w:ilvl w:val="0"/>
          <w:numId w:val="20"/>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To consider the impact of management decisions on Employee wellbeing and take appropriate actions to address issues whilst not preventing the right to manage staff</w:t>
      </w:r>
    </w:p>
    <w:p w14:paraId="69996D22" w14:textId="77777777" w:rsidR="00C163A4" w:rsidRPr="00FB41A0" w:rsidRDefault="00C163A4" w:rsidP="005025D7">
      <w:pPr>
        <w:spacing w:after="0" w:line="240" w:lineRule="auto"/>
        <w:rPr>
          <w:rFonts w:ascii="Trebuchet MS" w:hAnsi="Trebuchet MS" w:cs="Arial"/>
          <w:color w:val="222971"/>
          <w:sz w:val="22"/>
          <w:szCs w:val="22"/>
        </w:rPr>
      </w:pPr>
    </w:p>
    <w:p w14:paraId="3DFCA33E" w14:textId="66F3DE3D" w:rsidR="00C163A4" w:rsidRPr="00FB41A0" w:rsidRDefault="00C163A4" w:rsidP="005025D7">
      <w:pPr>
        <w:pStyle w:val="ListParagraph"/>
        <w:numPr>
          <w:ilvl w:val="0"/>
          <w:numId w:val="20"/>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To create a space for Employees to disclose a concern about their own wellbeing or others within the school</w:t>
      </w:r>
    </w:p>
    <w:p w14:paraId="200F5EF6" w14:textId="77777777" w:rsidR="00C163A4" w:rsidRPr="00FB41A0" w:rsidRDefault="00C163A4" w:rsidP="00C163A4">
      <w:pPr>
        <w:pStyle w:val="ListParagraph"/>
        <w:spacing w:after="200" w:line="276" w:lineRule="auto"/>
        <w:ind w:left="720"/>
        <w:rPr>
          <w:rFonts w:ascii="Trebuchet MS" w:hAnsi="Trebuchet MS" w:cs="Arial"/>
          <w:color w:val="222971"/>
          <w:sz w:val="22"/>
          <w:szCs w:val="22"/>
        </w:rPr>
      </w:pPr>
    </w:p>
    <w:p w14:paraId="08BACA41" w14:textId="6FBAA90A" w:rsidR="00C163A4" w:rsidRPr="00FB41A0" w:rsidRDefault="00C163A4" w:rsidP="005025D7">
      <w:pPr>
        <w:pStyle w:val="ListParagraph"/>
        <w:numPr>
          <w:ilvl w:val="0"/>
          <w:numId w:val="20"/>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 xml:space="preserve">To carefully consider any </w:t>
      </w:r>
      <w:proofErr w:type="gramStart"/>
      <w:r w:rsidRPr="00FB41A0">
        <w:rPr>
          <w:rFonts w:ascii="Trebuchet MS" w:hAnsi="Trebuchet MS" w:cs="Arial"/>
          <w:color w:val="222971"/>
          <w:sz w:val="22"/>
          <w:szCs w:val="22"/>
        </w:rPr>
        <w:t>support</w:t>
      </w:r>
      <w:proofErr w:type="gramEnd"/>
      <w:r w:rsidRPr="00FB41A0">
        <w:rPr>
          <w:rFonts w:ascii="Trebuchet MS" w:hAnsi="Trebuchet MS" w:cs="Arial"/>
          <w:color w:val="222971"/>
          <w:sz w:val="22"/>
          <w:szCs w:val="22"/>
        </w:rPr>
        <w:t xml:space="preserve"> it may be appropriate to provide where an Employee discloses a concern which may be impacting on their wellbeing</w:t>
      </w:r>
    </w:p>
    <w:p w14:paraId="00EDCCA6" w14:textId="77777777" w:rsidR="00C163A4" w:rsidRPr="00FB41A0" w:rsidRDefault="00C163A4" w:rsidP="005025D7">
      <w:pPr>
        <w:spacing w:after="0" w:line="240" w:lineRule="auto"/>
        <w:rPr>
          <w:rFonts w:ascii="Trebuchet MS" w:hAnsi="Trebuchet MS" w:cs="Arial"/>
          <w:color w:val="222971"/>
          <w:sz w:val="22"/>
          <w:szCs w:val="22"/>
        </w:rPr>
      </w:pPr>
    </w:p>
    <w:p w14:paraId="3DD0B626" w14:textId="715BF45E" w:rsidR="00C163A4" w:rsidRPr="00FB41A0" w:rsidRDefault="00C163A4" w:rsidP="005025D7">
      <w:pPr>
        <w:pStyle w:val="ListParagraph"/>
        <w:numPr>
          <w:ilvl w:val="0"/>
          <w:numId w:val="20"/>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To consider implementing appropriate measures to minimise risks to Employee wellbeing and to identify initiatives to promote and support Employee wellbeing as appropriate</w:t>
      </w:r>
    </w:p>
    <w:p w14:paraId="0AE8B257" w14:textId="77777777" w:rsidR="00C163A4" w:rsidRPr="00FB41A0" w:rsidRDefault="00C163A4" w:rsidP="005025D7">
      <w:pPr>
        <w:spacing w:after="0" w:line="240" w:lineRule="auto"/>
        <w:rPr>
          <w:rFonts w:ascii="Trebuchet MS" w:hAnsi="Trebuchet MS" w:cs="Arial"/>
          <w:color w:val="222971"/>
          <w:sz w:val="22"/>
          <w:szCs w:val="22"/>
        </w:rPr>
      </w:pPr>
    </w:p>
    <w:p w14:paraId="1C0E6D14" w14:textId="0B26FA46" w:rsidR="00C163A4" w:rsidRPr="00FB41A0" w:rsidRDefault="00C163A4" w:rsidP="005025D7">
      <w:pPr>
        <w:pStyle w:val="ListParagraph"/>
        <w:numPr>
          <w:ilvl w:val="0"/>
          <w:numId w:val="20"/>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 xml:space="preserve">Attend training in order to increase their understanding and awareness of wellbeing </w:t>
      </w:r>
    </w:p>
    <w:p w14:paraId="707B57F4" w14:textId="77777777" w:rsidR="00C163A4" w:rsidRPr="00371CAE" w:rsidRDefault="00C163A4" w:rsidP="00C163A4">
      <w:pPr>
        <w:spacing w:after="0" w:line="240" w:lineRule="auto"/>
        <w:jc w:val="both"/>
        <w:rPr>
          <w:rFonts w:ascii="Trebuchet MS" w:hAnsi="Trebuchet MS" w:cs="Arial"/>
          <w:sz w:val="22"/>
          <w:szCs w:val="22"/>
        </w:rPr>
      </w:pPr>
    </w:p>
    <w:p w14:paraId="46EA149D" w14:textId="77777777" w:rsidR="00C163A4" w:rsidRPr="00371CAE" w:rsidRDefault="00C163A4" w:rsidP="00C163A4">
      <w:pPr>
        <w:spacing w:after="0" w:line="240" w:lineRule="auto"/>
        <w:jc w:val="both"/>
        <w:rPr>
          <w:rFonts w:ascii="Trebuchet MS" w:hAnsi="Trebuchet MS" w:cs="Arial"/>
          <w:sz w:val="22"/>
          <w:szCs w:val="22"/>
        </w:rPr>
      </w:pPr>
    </w:p>
    <w:p w14:paraId="1D25B74F" w14:textId="5E3667D1" w:rsidR="00C163A4" w:rsidRPr="0094640F" w:rsidRDefault="0094640F" w:rsidP="000961A5">
      <w:pPr>
        <w:pStyle w:val="CantiumSubHeader"/>
        <w:outlineLvl w:val="1"/>
        <w:rPr>
          <w:sz w:val="26"/>
          <w:szCs w:val="26"/>
        </w:rPr>
      </w:pPr>
      <w:bookmarkStart w:id="14" w:name="_Toc63330505"/>
      <w:r>
        <w:rPr>
          <w:sz w:val="26"/>
          <w:szCs w:val="26"/>
        </w:rPr>
        <w:t>5</w:t>
      </w:r>
      <w:r w:rsidR="00FB41A0">
        <w:rPr>
          <w:sz w:val="26"/>
          <w:szCs w:val="26"/>
        </w:rPr>
        <w:t>.</w:t>
      </w:r>
      <w:r>
        <w:rPr>
          <w:sz w:val="26"/>
          <w:szCs w:val="26"/>
        </w:rPr>
        <w:t xml:space="preserve"> Responsibilities of Employees</w:t>
      </w:r>
      <w:bookmarkEnd w:id="14"/>
    </w:p>
    <w:p w14:paraId="4AF6173B" w14:textId="77777777" w:rsidR="00C163A4" w:rsidRPr="00371CAE" w:rsidRDefault="00C163A4" w:rsidP="00C163A4">
      <w:pPr>
        <w:spacing w:after="0" w:line="240" w:lineRule="auto"/>
        <w:jc w:val="both"/>
        <w:rPr>
          <w:rFonts w:ascii="Trebuchet MS" w:hAnsi="Trebuchet MS" w:cs="Arial"/>
          <w:sz w:val="22"/>
          <w:szCs w:val="22"/>
        </w:rPr>
      </w:pPr>
    </w:p>
    <w:p w14:paraId="5DE621DA" w14:textId="54C0FFED" w:rsidR="00C163A4" w:rsidRPr="00FB41A0" w:rsidRDefault="00C163A4" w:rsidP="005025D7">
      <w:pPr>
        <w:pStyle w:val="ListParagraph"/>
        <w:numPr>
          <w:ilvl w:val="0"/>
          <w:numId w:val="19"/>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 xml:space="preserve">To make their </w:t>
      </w:r>
      <w:proofErr w:type="spellStart"/>
      <w:r w:rsidRPr="00FB41A0">
        <w:rPr>
          <w:rFonts w:ascii="Trebuchet MS" w:hAnsi="Trebuchet MS" w:cs="Arial"/>
          <w:color w:val="222971"/>
          <w:sz w:val="22"/>
          <w:szCs w:val="22"/>
        </w:rPr>
        <w:t>Headteacher</w:t>
      </w:r>
      <w:proofErr w:type="spellEnd"/>
      <w:r w:rsidRPr="00FB41A0">
        <w:rPr>
          <w:rFonts w:ascii="Trebuchet MS" w:hAnsi="Trebuchet MS" w:cs="Arial"/>
          <w:color w:val="222971"/>
          <w:sz w:val="22"/>
          <w:szCs w:val="22"/>
        </w:rPr>
        <w:t xml:space="preserve"> / Line Manager aware of any factors which may be impacting on their wellbeing so appropriate support can be considered at the earliest opportunity</w:t>
      </w:r>
    </w:p>
    <w:p w14:paraId="60AD85DB" w14:textId="77777777" w:rsidR="00C163A4" w:rsidRPr="00FB41A0" w:rsidRDefault="00C163A4" w:rsidP="005025D7">
      <w:pPr>
        <w:spacing w:after="0" w:line="240" w:lineRule="auto"/>
        <w:rPr>
          <w:rFonts w:ascii="Trebuchet MS" w:hAnsi="Trebuchet MS" w:cs="Arial"/>
          <w:color w:val="222971"/>
          <w:sz w:val="22"/>
          <w:szCs w:val="22"/>
        </w:rPr>
      </w:pPr>
    </w:p>
    <w:p w14:paraId="7BF4FE58" w14:textId="18E643BA" w:rsidR="00C163A4" w:rsidRPr="00FB41A0" w:rsidRDefault="00C163A4" w:rsidP="005025D7">
      <w:pPr>
        <w:pStyle w:val="ListParagraph"/>
        <w:numPr>
          <w:ilvl w:val="0"/>
          <w:numId w:val="19"/>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 xml:space="preserve">Take reasonable responsibility for their own mental, physical and emotional wellbeing </w:t>
      </w:r>
    </w:p>
    <w:p w14:paraId="00CE635E" w14:textId="77777777" w:rsidR="00C163A4" w:rsidRPr="00FB41A0" w:rsidRDefault="00C163A4" w:rsidP="005025D7">
      <w:pPr>
        <w:spacing w:after="0" w:line="240" w:lineRule="auto"/>
        <w:rPr>
          <w:rFonts w:ascii="Trebuchet MS" w:hAnsi="Trebuchet MS" w:cs="Arial"/>
          <w:color w:val="222971"/>
          <w:sz w:val="22"/>
          <w:szCs w:val="22"/>
        </w:rPr>
      </w:pPr>
    </w:p>
    <w:p w14:paraId="08C6C81F" w14:textId="0BCED5A1" w:rsidR="00C163A4" w:rsidRPr="00FB41A0" w:rsidRDefault="00C163A4" w:rsidP="005025D7">
      <w:pPr>
        <w:pStyle w:val="ListParagraph"/>
        <w:numPr>
          <w:ilvl w:val="0"/>
          <w:numId w:val="19"/>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Acting in a manner which does not have a detrimental impact on the wellbeing of other members of the School community</w:t>
      </w:r>
    </w:p>
    <w:p w14:paraId="4CF7FEDD" w14:textId="77777777" w:rsidR="00C163A4" w:rsidRPr="00FB41A0" w:rsidRDefault="00C163A4" w:rsidP="005025D7">
      <w:pPr>
        <w:spacing w:after="0" w:line="240" w:lineRule="auto"/>
        <w:rPr>
          <w:rFonts w:ascii="Trebuchet MS" w:hAnsi="Trebuchet MS" w:cs="Arial"/>
          <w:color w:val="222971"/>
          <w:sz w:val="22"/>
          <w:szCs w:val="22"/>
        </w:rPr>
      </w:pPr>
    </w:p>
    <w:p w14:paraId="60F95311" w14:textId="5ECD7A04" w:rsidR="00C163A4" w:rsidRPr="00FB41A0" w:rsidRDefault="00C163A4" w:rsidP="005025D7">
      <w:pPr>
        <w:pStyle w:val="ListParagraph"/>
        <w:numPr>
          <w:ilvl w:val="0"/>
          <w:numId w:val="19"/>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Act in a proactive manner in making use of wellbeing and support mechanisms provided by the School as appropriate</w:t>
      </w:r>
    </w:p>
    <w:p w14:paraId="76E08D32" w14:textId="77777777" w:rsidR="00C163A4" w:rsidRPr="00371CAE" w:rsidRDefault="00C163A4" w:rsidP="00C163A4">
      <w:pPr>
        <w:spacing w:after="0" w:line="240" w:lineRule="auto"/>
        <w:jc w:val="both"/>
        <w:rPr>
          <w:rFonts w:ascii="Trebuchet MS" w:hAnsi="Trebuchet MS" w:cs="Arial"/>
          <w:sz w:val="22"/>
          <w:szCs w:val="22"/>
        </w:rPr>
      </w:pPr>
    </w:p>
    <w:p w14:paraId="4A9D65DE" w14:textId="77777777" w:rsidR="00C163A4" w:rsidRPr="00371CAE" w:rsidRDefault="00C163A4" w:rsidP="00C163A4">
      <w:pPr>
        <w:spacing w:after="0" w:line="240" w:lineRule="auto"/>
        <w:jc w:val="both"/>
        <w:rPr>
          <w:rFonts w:ascii="Trebuchet MS" w:hAnsi="Trebuchet MS" w:cs="Arial"/>
          <w:b/>
          <w:bCs/>
          <w:color w:val="0070C0"/>
          <w:sz w:val="22"/>
          <w:szCs w:val="22"/>
        </w:rPr>
      </w:pPr>
    </w:p>
    <w:p w14:paraId="1359D350" w14:textId="6B557A58" w:rsidR="00C163A4" w:rsidRPr="0094640F" w:rsidRDefault="0094640F" w:rsidP="000961A5">
      <w:pPr>
        <w:pStyle w:val="CantiumSubHeader"/>
        <w:outlineLvl w:val="1"/>
        <w:rPr>
          <w:sz w:val="26"/>
          <w:szCs w:val="26"/>
        </w:rPr>
      </w:pPr>
      <w:bookmarkStart w:id="15" w:name="_Toc63330506"/>
      <w:r>
        <w:rPr>
          <w:sz w:val="26"/>
          <w:szCs w:val="26"/>
        </w:rPr>
        <w:t>6</w:t>
      </w:r>
      <w:r w:rsidR="005025D7">
        <w:rPr>
          <w:sz w:val="26"/>
          <w:szCs w:val="26"/>
        </w:rPr>
        <w:t>.</w:t>
      </w:r>
      <w:r>
        <w:rPr>
          <w:sz w:val="26"/>
          <w:szCs w:val="26"/>
        </w:rPr>
        <w:t xml:space="preserve"> What is Employee Wellbeing?</w:t>
      </w:r>
      <w:bookmarkEnd w:id="15"/>
    </w:p>
    <w:p w14:paraId="780C597C" w14:textId="77777777" w:rsidR="00C163A4" w:rsidRPr="00371CAE" w:rsidRDefault="00C163A4" w:rsidP="00C163A4">
      <w:pPr>
        <w:spacing w:after="0" w:line="240" w:lineRule="auto"/>
        <w:jc w:val="both"/>
        <w:rPr>
          <w:rFonts w:ascii="Trebuchet MS" w:hAnsi="Trebuchet MS" w:cs="Arial"/>
          <w:sz w:val="22"/>
          <w:szCs w:val="22"/>
        </w:rPr>
      </w:pPr>
    </w:p>
    <w:p w14:paraId="0CD1D772" w14:textId="77777777" w:rsidR="00C163A4" w:rsidRPr="00FB41A0" w:rsidRDefault="00C163A4" w:rsidP="005025D7">
      <w:pPr>
        <w:spacing w:after="0" w:line="240" w:lineRule="auto"/>
        <w:rPr>
          <w:rFonts w:ascii="Trebuchet MS" w:hAnsi="Trebuchet MS" w:cs="Arial"/>
          <w:color w:val="222971"/>
          <w:sz w:val="22"/>
          <w:szCs w:val="22"/>
        </w:rPr>
      </w:pPr>
      <w:r w:rsidRPr="00FB41A0">
        <w:rPr>
          <w:rFonts w:ascii="Trebuchet MS" w:hAnsi="Trebuchet MS" w:cs="Arial"/>
          <w:color w:val="222971"/>
          <w:sz w:val="22"/>
          <w:szCs w:val="22"/>
        </w:rPr>
        <w:t>The School recognises that a number of inter-related factors contribute to the overall wellbeing of Employees in the workplace. These include:</w:t>
      </w:r>
    </w:p>
    <w:p w14:paraId="6942EB61" w14:textId="77777777" w:rsidR="00C163A4" w:rsidRPr="00FB41A0" w:rsidRDefault="00C163A4" w:rsidP="005025D7">
      <w:pPr>
        <w:spacing w:after="0" w:line="240" w:lineRule="auto"/>
        <w:rPr>
          <w:rFonts w:ascii="Trebuchet MS" w:hAnsi="Trebuchet MS" w:cs="Arial"/>
          <w:color w:val="222971"/>
          <w:sz w:val="22"/>
          <w:szCs w:val="22"/>
        </w:rPr>
      </w:pPr>
    </w:p>
    <w:p w14:paraId="474CE691" w14:textId="6ABFE552" w:rsidR="00C163A4" w:rsidRPr="00FB41A0" w:rsidRDefault="00C163A4" w:rsidP="005025D7">
      <w:pPr>
        <w:pStyle w:val="ListParagraph"/>
        <w:numPr>
          <w:ilvl w:val="0"/>
          <w:numId w:val="21"/>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Physical, mental, financial and social health</w:t>
      </w:r>
    </w:p>
    <w:p w14:paraId="6C362BF4" w14:textId="3C5DECFD" w:rsidR="00C163A4" w:rsidRPr="00FB41A0" w:rsidRDefault="00C163A4" w:rsidP="005025D7">
      <w:pPr>
        <w:pStyle w:val="ListParagraph"/>
        <w:numPr>
          <w:ilvl w:val="0"/>
          <w:numId w:val="21"/>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Working environment, job demands and organisational culture</w:t>
      </w:r>
    </w:p>
    <w:p w14:paraId="75412354" w14:textId="7A596812" w:rsidR="00C163A4" w:rsidRPr="00FB41A0" w:rsidRDefault="00C163A4" w:rsidP="005025D7">
      <w:pPr>
        <w:pStyle w:val="ListParagraph"/>
        <w:numPr>
          <w:ilvl w:val="0"/>
          <w:numId w:val="21"/>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Working relationships, leadership and management approach and communication</w:t>
      </w:r>
    </w:p>
    <w:p w14:paraId="5EF538BD" w14:textId="52FA634A" w:rsidR="00C163A4" w:rsidRPr="00FB41A0" w:rsidRDefault="00C163A4" w:rsidP="005025D7">
      <w:pPr>
        <w:pStyle w:val="ListParagraph"/>
        <w:numPr>
          <w:ilvl w:val="0"/>
          <w:numId w:val="21"/>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Opportunities for personal growth and career development</w:t>
      </w:r>
    </w:p>
    <w:p w14:paraId="008E81CE" w14:textId="74715F32" w:rsidR="00C163A4" w:rsidRPr="00FB41A0" w:rsidRDefault="00C163A4" w:rsidP="005025D7">
      <w:pPr>
        <w:pStyle w:val="ListParagraph"/>
        <w:numPr>
          <w:ilvl w:val="0"/>
          <w:numId w:val="21"/>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The ability to achieve a healthy work-life balance</w:t>
      </w:r>
    </w:p>
    <w:p w14:paraId="761678D3" w14:textId="7A7BA4E2" w:rsidR="00C163A4" w:rsidRPr="00FB41A0" w:rsidRDefault="00C163A4" w:rsidP="005025D7">
      <w:pPr>
        <w:pStyle w:val="ListParagraph"/>
        <w:numPr>
          <w:ilvl w:val="0"/>
          <w:numId w:val="21"/>
        </w:numPr>
        <w:spacing w:after="0" w:line="240" w:lineRule="auto"/>
        <w:contextualSpacing/>
        <w:rPr>
          <w:rFonts w:ascii="Trebuchet MS" w:hAnsi="Trebuchet MS" w:cs="Arial"/>
          <w:color w:val="222971"/>
          <w:sz w:val="22"/>
          <w:szCs w:val="22"/>
        </w:rPr>
      </w:pPr>
      <w:r w:rsidRPr="00FB41A0">
        <w:rPr>
          <w:rFonts w:ascii="Trebuchet MS" w:hAnsi="Trebuchet MS" w:cs="Arial"/>
          <w:color w:val="222971"/>
          <w:sz w:val="22"/>
          <w:szCs w:val="22"/>
        </w:rPr>
        <w:t>External factors which may contribute to poor wellbeing</w:t>
      </w:r>
    </w:p>
    <w:p w14:paraId="5726314F" w14:textId="77777777" w:rsidR="00C163A4" w:rsidRPr="00FB41A0" w:rsidRDefault="00C163A4" w:rsidP="005025D7">
      <w:pPr>
        <w:spacing w:after="0" w:line="240" w:lineRule="auto"/>
        <w:rPr>
          <w:rFonts w:ascii="Trebuchet MS" w:hAnsi="Trebuchet MS" w:cs="Arial"/>
          <w:color w:val="222971"/>
          <w:sz w:val="22"/>
          <w:szCs w:val="22"/>
        </w:rPr>
      </w:pPr>
    </w:p>
    <w:p w14:paraId="6F3E9669" w14:textId="305E0AA1" w:rsidR="00C163A4" w:rsidRPr="00FB41A0" w:rsidRDefault="00C163A4" w:rsidP="005025D7">
      <w:pPr>
        <w:spacing w:after="0" w:line="240" w:lineRule="auto"/>
        <w:rPr>
          <w:rFonts w:ascii="Trebuchet MS" w:hAnsi="Trebuchet MS" w:cs="Arial"/>
          <w:color w:val="222971"/>
          <w:sz w:val="22"/>
          <w:szCs w:val="22"/>
        </w:rPr>
      </w:pPr>
      <w:r w:rsidRPr="00FB41A0">
        <w:rPr>
          <w:rFonts w:ascii="Trebuchet MS" w:hAnsi="Trebuchet MS" w:cs="Arial"/>
          <w:color w:val="222971"/>
          <w:sz w:val="22"/>
          <w:szCs w:val="22"/>
        </w:rPr>
        <w:t>The Employee School Wellbeing Action Plan describes the specific initiatives the School is currently undertaking to support and promote wellbeing in these areas</w:t>
      </w:r>
      <w:r w:rsidR="0094640F" w:rsidRPr="00FB41A0">
        <w:rPr>
          <w:rFonts w:ascii="Trebuchet MS" w:hAnsi="Trebuchet MS" w:cs="Arial"/>
          <w:color w:val="222971"/>
          <w:sz w:val="22"/>
          <w:szCs w:val="22"/>
        </w:rPr>
        <w:t xml:space="preserve">. </w:t>
      </w:r>
    </w:p>
    <w:p w14:paraId="4F1D3DDE" w14:textId="77777777" w:rsidR="00C163A4" w:rsidRPr="00371CAE" w:rsidRDefault="00C163A4" w:rsidP="00C163A4">
      <w:pPr>
        <w:spacing w:after="0" w:line="240" w:lineRule="auto"/>
        <w:jc w:val="both"/>
        <w:rPr>
          <w:rFonts w:ascii="Trebuchet MS" w:hAnsi="Trebuchet MS" w:cs="Arial"/>
          <w:sz w:val="22"/>
          <w:szCs w:val="22"/>
        </w:rPr>
      </w:pPr>
    </w:p>
    <w:p w14:paraId="2FDB5414" w14:textId="2E0E1D40" w:rsidR="00C163A4" w:rsidRDefault="00C163A4" w:rsidP="00C163A4">
      <w:pPr>
        <w:spacing w:after="0" w:line="240" w:lineRule="auto"/>
        <w:ind w:left="360"/>
        <w:jc w:val="both"/>
        <w:rPr>
          <w:rFonts w:ascii="Trebuchet MS" w:hAnsi="Trebuchet MS" w:cs="Arial"/>
          <w:sz w:val="22"/>
          <w:szCs w:val="22"/>
        </w:rPr>
      </w:pPr>
    </w:p>
    <w:p w14:paraId="6E84FDD5" w14:textId="77777777" w:rsidR="00FB41A0" w:rsidRPr="00371CAE" w:rsidRDefault="00FB41A0" w:rsidP="00C163A4">
      <w:pPr>
        <w:spacing w:after="0" w:line="240" w:lineRule="auto"/>
        <w:ind w:left="360"/>
        <w:jc w:val="both"/>
        <w:rPr>
          <w:rFonts w:ascii="Trebuchet MS" w:hAnsi="Trebuchet MS" w:cs="Arial"/>
          <w:sz w:val="22"/>
          <w:szCs w:val="22"/>
        </w:rPr>
      </w:pPr>
    </w:p>
    <w:p w14:paraId="0C35425C" w14:textId="320E0CC0" w:rsidR="00C163A4" w:rsidRPr="0094640F" w:rsidRDefault="0094640F" w:rsidP="000961A5">
      <w:pPr>
        <w:pStyle w:val="CantiumSubHeader"/>
        <w:outlineLvl w:val="1"/>
        <w:rPr>
          <w:sz w:val="26"/>
          <w:szCs w:val="26"/>
        </w:rPr>
      </w:pPr>
      <w:bookmarkStart w:id="16" w:name="_Toc63330507"/>
      <w:r>
        <w:rPr>
          <w:sz w:val="26"/>
          <w:szCs w:val="26"/>
        </w:rPr>
        <w:t>7</w:t>
      </w:r>
      <w:r w:rsidR="0077293B">
        <w:rPr>
          <w:sz w:val="26"/>
          <w:szCs w:val="26"/>
        </w:rPr>
        <w:t>.</w:t>
      </w:r>
      <w:r>
        <w:rPr>
          <w:sz w:val="26"/>
          <w:szCs w:val="26"/>
        </w:rPr>
        <w:t xml:space="preserve"> School Support for Employee Wellbeing</w:t>
      </w:r>
      <w:bookmarkEnd w:id="16"/>
    </w:p>
    <w:p w14:paraId="723F74A6" w14:textId="77777777" w:rsidR="00C163A4" w:rsidRPr="00371CAE" w:rsidRDefault="00C163A4" w:rsidP="00C163A4">
      <w:pPr>
        <w:spacing w:after="0" w:line="240" w:lineRule="auto"/>
        <w:jc w:val="both"/>
        <w:rPr>
          <w:rFonts w:ascii="Trebuchet MS" w:hAnsi="Trebuchet MS" w:cs="Arial"/>
          <w:b/>
          <w:bCs/>
          <w:sz w:val="22"/>
          <w:szCs w:val="22"/>
        </w:rPr>
      </w:pPr>
    </w:p>
    <w:p w14:paraId="0AEED803"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The School provides Employees with access to a number of services to support Employee wellbeing.</w:t>
      </w:r>
    </w:p>
    <w:p w14:paraId="07E1AD68" w14:textId="77777777" w:rsidR="00C163A4" w:rsidRPr="005025D7" w:rsidRDefault="00C163A4" w:rsidP="005025D7">
      <w:pPr>
        <w:spacing w:after="0" w:line="240" w:lineRule="auto"/>
        <w:rPr>
          <w:rFonts w:ascii="Trebuchet MS" w:hAnsi="Trebuchet MS" w:cs="Arial"/>
          <w:color w:val="222971"/>
          <w:sz w:val="22"/>
          <w:szCs w:val="22"/>
        </w:rPr>
      </w:pPr>
    </w:p>
    <w:p w14:paraId="39F790FF" w14:textId="08B725AD" w:rsidR="005025D7" w:rsidRPr="005025D7" w:rsidRDefault="00C163A4" w:rsidP="005025D7">
      <w:pPr>
        <w:spacing w:after="0" w:line="240" w:lineRule="auto"/>
        <w:rPr>
          <w:rFonts w:ascii="Trebuchet MS" w:hAnsi="Trebuchet MS" w:cs="Arial"/>
          <w:i/>
          <w:iCs/>
          <w:color w:val="222971"/>
          <w:sz w:val="22"/>
          <w:szCs w:val="22"/>
        </w:rPr>
      </w:pPr>
      <w:r w:rsidRPr="005025D7">
        <w:rPr>
          <w:rFonts w:ascii="Trebuchet MS" w:hAnsi="Trebuchet MS" w:cs="Arial"/>
          <w:i/>
          <w:iCs/>
          <w:color w:val="222971"/>
          <w:sz w:val="22"/>
          <w:szCs w:val="22"/>
        </w:rPr>
        <w:t>Occupational Health</w:t>
      </w:r>
    </w:p>
    <w:p w14:paraId="05B00014" w14:textId="4BF76CC3"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The School provides Employees with access to</w:t>
      </w:r>
      <w:r w:rsidR="0090272B">
        <w:rPr>
          <w:rFonts w:ascii="Trebuchet MS" w:hAnsi="Trebuchet MS" w:cs="Arial"/>
          <w:color w:val="222971"/>
          <w:sz w:val="22"/>
          <w:szCs w:val="22"/>
        </w:rPr>
        <w:t xml:space="preserve"> Kent Schools Personnel </w:t>
      </w:r>
      <w:r w:rsidRPr="005025D7">
        <w:rPr>
          <w:rFonts w:ascii="Trebuchet MS" w:hAnsi="Trebuchet MS" w:cs="Arial"/>
          <w:color w:val="222971"/>
          <w:sz w:val="22"/>
          <w:szCs w:val="22"/>
        </w:rPr>
        <w:t xml:space="preserve">OH provider.  This enables Employees to discuss any concerns about their health and wellbeing with an occupational health specialist and for the School and Employee to receive advice / guidance on how to manage or support any medical condition. </w:t>
      </w:r>
    </w:p>
    <w:p w14:paraId="4BFFA4A8" w14:textId="77777777" w:rsidR="00C163A4" w:rsidRPr="005025D7" w:rsidRDefault="00C163A4" w:rsidP="005025D7">
      <w:pPr>
        <w:spacing w:after="0" w:line="240" w:lineRule="auto"/>
        <w:rPr>
          <w:rFonts w:ascii="Trebuchet MS" w:hAnsi="Trebuchet MS" w:cs="Arial"/>
          <w:color w:val="222971"/>
          <w:sz w:val="22"/>
          <w:szCs w:val="22"/>
        </w:rPr>
      </w:pPr>
    </w:p>
    <w:p w14:paraId="295C8D03"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Where an Employee wishes to access an OH assessment they should discuss this with the </w:t>
      </w:r>
      <w:proofErr w:type="spellStart"/>
      <w:r w:rsidRPr="005025D7">
        <w:rPr>
          <w:rFonts w:ascii="Trebuchet MS" w:hAnsi="Trebuchet MS" w:cs="Arial"/>
          <w:color w:val="222971"/>
          <w:sz w:val="22"/>
          <w:szCs w:val="22"/>
        </w:rPr>
        <w:t>Headteacher</w:t>
      </w:r>
      <w:proofErr w:type="spellEnd"/>
      <w:r w:rsidRPr="005025D7">
        <w:rPr>
          <w:rFonts w:ascii="Trebuchet MS" w:hAnsi="Trebuchet MS" w:cs="Arial"/>
          <w:color w:val="222971"/>
          <w:sz w:val="22"/>
          <w:szCs w:val="22"/>
        </w:rPr>
        <w:t xml:space="preserve"> / Line Manager who will consider whether a referral may be appropriate.</w:t>
      </w:r>
    </w:p>
    <w:p w14:paraId="5E9A669B" w14:textId="77777777" w:rsidR="00C163A4" w:rsidRPr="005025D7" w:rsidRDefault="00C163A4" w:rsidP="005025D7">
      <w:pPr>
        <w:spacing w:after="0" w:line="240" w:lineRule="auto"/>
        <w:rPr>
          <w:rFonts w:ascii="Trebuchet MS" w:hAnsi="Trebuchet MS" w:cs="Arial"/>
          <w:color w:val="222971"/>
          <w:sz w:val="22"/>
          <w:szCs w:val="22"/>
        </w:rPr>
      </w:pPr>
    </w:p>
    <w:p w14:paraId="645F4330" w14:textId="77777777" w:rsidR="00C163A4" w:rsidRPr="005025D7" w:rsidRDefault="00C163A4" w:rsidP="005025D7">
      <w:pPr>
        <w:spacing w:after="0" w:line="240" w:lineRule="auto"/>
        <w:rPr>
          <w:rFonts w:ascii="Trebuchet MS" w:hAnsi="Trebuchet MS" w:cs="Arial"/>
          <w:color w:val="222971"/>
          <w:sz w:val="22"/>
          <w:szCs w:val="22"/>
        </w:rPr>
      </w:pPr>
    </w:p>
    <w:p w14:paraId="35A18472" w14:textId="77777777" w:rsidR="00C163A4" w:rsidRPr="005025D7" w:rsidRDefault="00C163A4" w:rsidP="005025D7">
      <w:pPr>
        <w:spacing w:after="0" w:line="240" w:lineRule="auto"/>
        <w:rPr>
          <w:rFonts w:ascii="Trebuchet MS" w:hAnsi="Trebuchet MS" w:cs="Arial"/>
          <w:i/>
          <w:iCs/>
          <w:color w:val="222971"/>
          <w:sz w:val="22"/>
          <w:szCs w:val="22"/>
        </w:rPr>
      </w:pPr>
      <w:r w:rsidRPr="005025D7">
        <w:rPr>
          <w:rFonts w:ascii="Trebuchet MS" w:hAnsi="Trebuchet MS" w:cs="Arial"/>
          <w:i/>
          <w:iCs/>
          <w:color w:val="222971"/>
          <w:sz w:val="22"/>
          <w:szCs w:val="22"/>
        </w:rPr>
        <w:t>Counselling Support</w:t>
      </w:r>
    </w:p>
    <w:p w14:paraId="3A7EBFC3" w14:textId="7A00FF38"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The School provides Employees with free access to </w:t>
      </w:r>
      <w:r w:rsidR="003B63E8">
        <w:rPr>
          <w:rFonts w:ascii="Trebuchet MS" w:hAnsi="Trebuchet MS" w:cs="Arial"/>
          <w:color w:val="222971"/>
          <w:sz w:val="22"/>
          <w:szCs w:val="22"/>
        </w:rPr>
        <w:t xml:space="preserve">Health Assured EAP </w:t>
      </w:r>
      <w:r w:rsidRPr="005025D7">
        <w:rPr>
          <w:rFonts w:ascii="Trebuchet MS" w:hAnsi="Trebuchet MS" w:cs="Arial"/>
          <w:color w:val="222971"/>
          <w:sz w:val="22"/>
          <w:szCs w:val="22"/>
        </w:rPr>
        <w:t>Counselling Service.</w:t>
      </w:r>
      <w:r w:rsidR="003B63E8">
        <w:rPr>
          <w:rFonts w:ascii="Trebuchet MS" w:hAnsi="Trebuchet MS" w:cs="Arial"/>
          <w:color w:val="222971"/>
          <w:sz w:val="22"/>
          <w:szCs w:val="22"/>
        </w:rPr>
        <w:t xml:space="preserve">  </w:t>
      </w:r>
      <w:r w:rsidRPr="005025D7">
        <w:rPr>
          <w:rFonts w:ascii="Trebuchet MS" w:hAnsi="Trebuchet MS" w:cs="Arial"/>
          <w:color w:val="222971"/>
          <w:sz w:val="22"/>
          <w:szCs w:val="22"/>
        </w:rPr>
        <w:t>This is a confidential, independent service provided by fully trained counsellors.</w:t>
      </w:r>
    </w:p>
    <w:p w14:paraId="2B8F7B73" w14:textId="77777777" w:rsidR="00C163A4" w:rsidRPr="005025D7" w:rsidRDefault="00C163A4" w:rsidP="005025D7">
      <w:pPr>
        <w:spacing w:after="0" w:line="240" w:lineRule="auto"/>
        <w:rPr>
          <w:rFonts w:ascii="Trebuchet MS" w:hAnsi="Trebuchet MS" w:cs="Arial"/>
          <w:color w:val="222971"/>
          <w:sz w:val="22"/>
          <w:szCs w:val="22"/>
        </w:rPr>
      </w:pPr>
    </w:p>
    <w:p w14:paraId="3A7FBBED" w14:textId="038B6465"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Employees can access the service in confidence by contacting </w:t>
      </w:r>
      <w:r w:rsidR="003B63E8">
        <w:rPr>
          <w:rFonts w:ascii="Trebuchet MS" w:hAnsi="Trebuchet MS" w:cs="Arial"/>
          <w:color w:val="222971"/>
          <w:sz w:val="22"/>
          <w:szCs w:val="22"/>
        </w:rPr>
        <w:t>08000305182</w:t>
      </w:r>
      <w:r w:rsidRPr="005025D7">
        <w:rPr>
          <w:rFonts w:ascii="Trebuchet MS" w:hAnsi="Trebuchet MS" w:cs="Arial"/>
          <w:color w:val="222971"/>
          <w:sz w:val="22"/>
          <w:szCs w:val="22"/>
        </w:rPr>
        <w:t>.</w:t>
      </w:r>
    </w:p>
    <w:p w14:paraId="51594212" w14:textId="77777777" w:rsidR="00C163A4" w:rsidRPr="005025D7" w:rsidRDefault="00C163A4" w:rsidP="005025D7">
      <w:pPr>
        <w:spacing w:after="0" w:line="240" w:lineRule="auto"/>
        <w:rPr>
          <w:rFonts w:ascii="Trebuchet MS" w:hAnsi="Trebuchet MS" w:cs="Arial"/>
          <w:color w:val="222971"/>
          <w:sz w:val="22"/>
          <w:szCs w:val="22"/>
        </w:rPr>
      </w:pPr>
    </w:p>
    <w:p w14:paraId="6848979C" w14:textId="77777777" w:rsidR="00C163A4" w:rsidRPr="005025D7" w:rsidRDefault="00C163A4" w:rsidP="005025D7">
      <w:pPr>
        <w:spacing w:after="0" w:line="240" w:lineRule="auto"/>
        <w:rPr>
          <w:rFonts w:ascii="Trebuchet MS" w:hAnsi="Trebuchet MS" w:cs="Arial"/>
          <w:i/>
          <w:iCs/>
          <w:color w:val="222971"/>
          <w:sz w:val="22"/>
          <w:szCs w:val="22"/>
        </w:rPr>
      </w:pPr>
    </w:p>
    <w:p w14:paraId="43ED2B2A" w14:textId="77777777" w:rsidR="00C163A4" w:rsidRPr="005025D7" w:rsidRDefault="00C163A4" w:rsidP="005025D7">
      <w:pPr>
        <w:spacing w:after="0" w:line="240" w:lineRule="auto"/>
        <w:rPr>
          <w:rFonts w:ascii="Trebuchet MS" w:hAnsi="Trebuchet MS" w:cs="Arial"/>
          <w:i/>
          <w:iCs/>
          <w:color w:val="222971"/>
          <w:sz w:val="22"/>
          <w:szCs w:val="22"/>
        </w:rPr>
      </w:pPr>
      <w:r w:rsidRPr="005025D7">
        <w:rPr>
          <w:rFonts w:ascii="Trebuchet MS" w:hAnsi="Trebuchet MS" w:cs="Arial"/>
          <w:i/>
          <w:iCs/>
          <w:color w:val="222971"/>
          <w:sz w:val="22"/>
          <w:szCs w:val="22"/>
        </w:rPr>
        <w:t>Mental Health First Aiders</w:t>
      </w:r>
    </w:p>
    <w:p w14:paraId="7C9DCEE2"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The School has a number of Employees who have undertaken Mental Health First Aider training and are able to provide initial support / advice to colleagues regarding their mental health and signpost them to further sources of support and information.</w:t>
      </w:r>
    </w:p>
    <w:p w14:paraId="4D16B221" w14:textId="77777777" w:rsidR="00C163A4" w:rsidRPr="005025D7" w:rsidRDefault="00C163A4" w:rsidP="005025D7">
      <w:pPr>
        <w:spacing w:after="0" w:line="240" w:lineRule="auto"/>
        <w:rPr>
          <w:rFonts w:ascii="Trebuchet MS" w:hAnsi="Trebuchet MS" w:cs="Arial"/>
          <w:color w:val="222971"/>
          <w:sz w:val="22"/>
          <w:szCs w:val="22"/>
        </w:rPr>
      </w:pPr>
    </w:p>
    <w:p w14:paraId="7ABC89E8" w14:textId="4648A7EC"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The Mental Health First Aiders in this School are </w:t>
      </w:r>
      <w:bookmarkStart w:id="17" w:name="_GoBack"/>
      <w:bookmarkEnd w:id="17"/>
      <w:r w:rsidR="003B63E8" w:rsidRPr="0090272B">
        <w:rPr>
          <w:rFonts w:ascii="Trebuchet MS" w:hAnsi="Trebuchet MS" w:cs="Arial"/>
          <w:color w:val="222971"/>
          <w:sz w:val="22"/>
          <w:szCs w:val="22"/>
        </w:rPr>
        <w:t>Michelle Brown and Diane Hall</w:t>
      </w:r>
      <w:r w:rsidRPr="005025D7">
        <w:rPr>
          <w:rFonts w:ascii="Trebuchet MS" w:hAnsi="Trebuchet MS" w:cs="Arial"/>
          <w:color w:val="222971"/>
          <w:sz w:val="22"/>
          <w:szCs w:val="22"/>
        </w:rPr>
        <w:t xml:space="preserve"> and can be contacted </w:t>
      </w:r>
      <w:r w:rsidR="003B63E8">
        <w:rPr>
          <w:rFonts w:ascii="Trebuchet MS" w:hAnsi="Trebuchet MS" w:cs="Arial"/>
          <w:color w:val="222971"/>
          <w:sz w:val="22"/>
          <w:szCs w:val="22"/>
        </w:rPr>
        <w:t>on 01474 569859</w:t>
      </w:r>
      <w:r w:rsidRPr="005025D7">
        <w:rPr>
          <w:rFonts w:ascii="Trebuchet MS" w:hAnsi="Trebuchet MS" w:cs="Arial"/>
          <w:color w:val="222971"/>
          <w:sz w:val="22"/>
          <w:szCs w:val="22"/>
        </w:rPr>
        <w:t>.</w:t>
      </w:r>
    </w:p>
    <w:p w14:paraId="2E037508" w14:textId="77777777" w:rsidR="00C163A4" w:rsidRPr="005025D7" w:rsidRDefault="00C163A4" w:rsidP="005025D7">
      <w:pPr>
        <w:spacing w:after="0" w:line="240" w:lineRule="auto"/>
        <w:rPr>
          <w:rFonts w:ascii="Trebuchet MS" w:hAnsi="Trebuchet MS" w:cs="Arial"/>
          <w:color w:val="222971"/>
          <w:sz w:val="22"/>
          <w:szCs w:val="22"/>
        </w:rPr>
      </w:pPr>
    </w:p>
    <w:p w14:paraId="55AD6F2C" w14:textId="77777777" w:rsidR="00C163A4" w:rsidRPr="005025D7" w:rsidRDefault="00C163A4" w:rsidP="005025D7">
      <w:pPr>
        <w:spacing w:after="0" w:line="240" w:lineRule="auto"/>
        <w:rPr>
          <w:rFonts w:ascii="Trebuchet MS" w:hAnsi="Trebuchet MS" w:cs="Arial"/>
          <w:i/>
          <w:iCs/>
          <w:color w:val="222971"/>
          <w:sz w:val="22"/>
          <w:szCs w:val="22"/>
        </w:rPr>
      </w:pPr>
      <w:r w:rsidRPr="005025D7">
        <w:rPr>
          <w:rFonts w:ascii="Trebuchet MS" w:hAnsi="Trebuchet MS" w:cs="Arial"/>
          <w:i/>
          <w:iCs/>
          <w:color w:val="222971"/>
          <w:sz w:val="22"/>
          <w:szCs w:val="22"/>
        </w:rPr>
        <w:t>Mediation</w:t>
      </w:r>
    </w:p>
    <w:p w14:paraId="798EDED2"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In appropriate circumstances the School provides Employees with access to mediation services. Mediation seeks to improve employment relationships by assisting Employees in reaching a resolution to workplace disputes or conflict.</w:t>
      </w:r>
    </w:p>
    <w:p w14:paraId="79071772" w14:textId="77777777" w:rsidR="00C163A4" w:rsidRPr="005025D7" w:rsidRDefault="00C163A4" w:rsidP="005025D7">
      <w:pPr>
        <w:spacing w:after="0" w:line="240" w:lineRule="auto"/>
        <w:rPr>
          <w:rFonts w:ascii="Trebuchet MS" w:hAnsi="Trebuchet MS" w:cs="Arial"/>
          <w:color w:val="222971"/>
          <w:sz w:val="22"/>
          <w:szCs w:val="22"/>
        </w:rPr>
      </w:pPr>
    </w:p>
    <w:p w14:paraId="201B65AE"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Mediation is a voluntary and confidential process facilitated by an external professional mediator.</w:t>
      </w:r>
    </w:p>
    <w:p w14:paraId="56188207" w14:textId="77777777" w:rsidR="00C163A4" w:rsidRPr="005025D7" w:rsidRDefault="00C163A4" w:rsidP="005025D7">
      <w:pPr>
        <w:spacing w:after="0" w:line="240" w:lineRule="auto"/>
        <w:rPr>
          <w:rFonts w:ascii="Trebuchet MS" w:hAnsi="Trebuchet MS" w:cs="Arial"/>
          <w:color w:val="222971"/>
          <w:sz w:val="22"/>
          <w:szCs w:val="22"/>
        </w:rPr>
      </w:pPr>
    </w:p>
    <w:p w14:paraId="05411AC4" w14:textId="77777777" w:rsidR="00C163A4" w:rsidRPr="005025D7" w:rsidRDefault="00C163A4" w:rsidP="005025D7">
      <w:pPr>
        <w:spacing w:after="0" w:line="240" w:lineRule="auto"/>
        <w:rPr>
          <w:rFonts w:ascii="Trebuchet MS" w:hAnsi="Trebuchet MS" w:cs="Arial"/>
          <w:i/>
          <w:iCs/>
          <w:color w:val="222971"/>
          <w:sz w:val="22"/>
          <w:szCs w:val="22"/>
        </w:rPr>
      </w:pPr>
      <w:r w:rsidRPr="005025D7">
        <w:rPr>
          <w:rFonts w:ascii="Trebuchet MS" w:hAnsi="Trebuchet MS" w:cs="Arial"/>
          <w:i/>
          <w:iCs/>
          <w:color w:val="222971"/>
          <w:sz w:val="22"/>
          <w:szCs w:val="22"/>
        </w:rPr>
        <w:t>Coaching and Mentoring</w:t>
      </w:r>
    </w:p>
    <w:p w14:paraId="2DAC8AF9"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The School offers Employees with access to coaching and mentoring opportunities to support their development. Coaching and mentoring may be considered where an Employee is new to their role, would like support with aspects of their work or in instances where an individual </w:t>
      </w:r>
      <w:proofErr w:type="gramStart"/>
      <w:r w:rsidRPr="005025D7">
        <w:rPr>
          <w:rFonts w:ascii="Trebuchet MS" w:hAnsi="Trebuchet MS" w:cs="Arial"/>
          <w:color w:val="222971"/>
          <w:sz w:val="22"/>
          <w:szCs w:val="22"/>
        </w:rPr>
        <w:t>wishes</w:t>
      </w:r>
      <w:proofErr w:type="gramEnd"/>
      <w:r w:rsidRPr="005025D7">
        <w:rPr>
          <w:rFonts w:ascii="Trebuchet MS" w:hAnsi="Trebuchet MS" w:cs="Arial"/>
          <w:color w:val="222971"/>
          <w:sz w:val="22"/>
          <w:szCs w:val="22"/>
        </w:rPr>
        <w:t xml:space="preserve"> to explore career development.  </w:t>
      </w:r>
    </w:p>
    <w:p w14:paraId="4F5C4E05" w14:textId="77777777" w:rsidR="00C163A4" w:rsidRPr="005025D7" w:rsidRDefault="00C163A4" w:rsidP="005025D7">
      <w:pPr>
        <w:spacing w:after="0" w:line="240" w:lineRule="auto"/>
        <w:rPr>
          <w:rFonts w:ascii="Trebuchet MS" w:hAnsi="Trebuchet MS" w:cs="Arial"/>
          <w:color w:val="222971"/>
          <w:sz w:val="22"/>
          <w:szCs w:val="22"/>
        </w:rPr>
      </w:pPr>
    </w:p>
    <w:p w14:paraId="2329EE4F"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Employees wishing to access coaching and mentoring opportunities should discuss this with the Line Manager / </w:t>
      </w:r>
      <w:proofErr w:type="spellStart"/>
      <w:r w:rsidRPr="005025D7">
        <w:rPr>
          <w:rFonts w:ascii="Trebuchet MS" w:hAnsi="Trebuchet MS" w:cs="Arial"/>
          <w:color w:val="222971"/>
          <w:sz w:val="22"/>
          <w:szCs w:val="22"/>
        </w:rPr>
        <w:t>Headteacher</w:t>
      </w:r>
      <w:proofErr w:type="spellEnd"/>
      <w:r w:rsidRPr="005025D7">
        <w:rPr>
          <w:rFonts w:ascii="Trebuchet MS" w:hAnsi="Trebuchet MS" w:cs="Arial"/>
          <w:color w:val="222971"/>
          <w:sz w:val="22"/>
          <w:szCs w:val="22"/>
        </w:rPr>
        <w:t xml:space="preserve"> in the first instance.</w:t>
      </w:r>
    </w:p>
    <w:p w14:paraId="1AA81409" w14:textId="77777777" w:rsidR="00C163A4" w:rsidRPr="005025D7" w:rsidRDefault="00C163A4" w:rsidP="005025D7">
      <w:pPr>
        <w:spacing w:after="0" w:line="240" w:lineRule="auto"/>
        <w:rPr>
          <w:rFonts w:ascii="Trebuchet MS" w:hAnsi="Trebuchet MS" w:cs="Arial"/>
          <w:color w:val="222971"/>
          <w:sz w:val="22"/>
          <w:szCs w:val="22"/>
        </w:rPr>
      </w:pPr>
    </w:p>
    <w:p w14:paraId="3D154DC0"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eastAsiaTheme="minorHAnsi" w:hAnsi="Trebuchet MS" w:cs="Arial"/>
          <w:color w:val="222971"/>
          <w:sz w:val="22"/>
          <w:szCs w:val="22"/>
          <w:lang w:eastAsia="en-US"/>
        </w:rPr>
        <w:t>Education Support Network</w:t>
      </w:r>
    </w:p>
    <w:p w14:paraId="7554863B" w14:textId="77777777" w:rsidR="00C163A4" w:rsidRPr="005025D7" w:rsidRDefault="0090272B" w:rsidP="005025D7">
      <w:pPr>
        <w:spacing w:after="0" w:line="240" w:lineRule="auto"/>
        <w:rPr>
          <w:rFonts w:ascii="Trebuchet MS" w:hAnsi="Trebuchet MS" w:cs="Arial"/>
          <w:color w:val="222971"/>
          <w:sz w:val="22"/>
          <w:szCs w:val="22"/>
        </w:rPr>
      </w:pPr>
      <w:hyperlink r:id="rId12" w:history="1">
        <w:r w:rsidR="00C163A4" w:rsidRPr="005025D7">
          <w:rPr>
            <w:rStyle w:val="Hyperlink"/>
            <w:rFonts w:ascii="Trebuchet MS" w:hAnsi="Trebuchet MS" w:cs="Arial"/>
            <w:color w:val="222971"/>
            <w:sz w:val="22"/>
            <w:szCs w:val="22"/>
          </w:rPr>
          <w:t>https://www.educationsupport.org.uk/</w:t>
        </w:r>
      </w:hyperlink>
      <w:r w:rsidR="00C163A4" w:rsidRPr="005025D7">
        <w:rPr>
          <w:rFonts w:ascii="Trebuchet MS" w:hAnsi="Trebuchet MS" w:cs="Arial"/>
          <w:color w:val="222971"/>
          <w:sz w:val="22"/>
          <w:szCs w:val="22"/>
        </w:rPr>
        <w:t xml:space="preserve"> </w:t>
      </w:r>
    </w:p>
    <w:p w14:paraId="46AE6A36" w14:textId="77777777" w:rsidR="00C163A4" w:rsidRPr="005025D7" w:rsidRDefault="00C163A4" w:rsidP="005025D7">
      <w:pPr>
        <w:spacing w:after="0" w:line="240" w:lineRule="auto"/>
        <w:rPr>
          <w:rFonts w:ascii="Trebuchet MS" w:hAnsi="Trebuchet MS" w:cs="Arial"/>
          <w:b/>
          <w:bCs/>
          <w:i/>
          <w:iCs/>
          <w:color w:val="222971"/>
          <w:sz w:val="22"/>
          <w:szCs w:val="22"/>
        </w:rPr>
      </w:pPr>
    </w:p>
    <w:p w14:paraId="2C2D7F4C"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The Education Support Network is a national organisation which provides practical and emotional support to teaching and support staff working in the education sector.  The network also operates a free support line.</w:t>
      </w:r>
    </w:p>
    <w:p w14:paraId="68794CBD" w14:textId="77777777" w:rsidR="00C163A4" w:rsidRPr="005025D7" w:rsidRDefault="00C163A4" w:rsidP="005025D7">
      <w:pPr>
        <w:spacing w:after="0" w:line="240" w:lineRule="auto"/>
        <w:rPr>
          <w:rFonts w:ascii="Trebuchet MS" w:hAnsi="Trebuchet MS" w:cs="Arial"/>
          <w:color w:val="222971"/>
          <w:sz w:val="22"/>
          <w:szCs w:val="22"/>
        </w:rPr>
      </w:pPr>
    </w:p>
    <w:p w14:paraId="1081EF77"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Support Line: 08000 562561</w:t>
      </w:r>
    </w:p>
    <w:p w14:paraId="63CC64EC" w14:textId="77777777" w:rsidR="00C163A4" w:rsidRPr="005025D7" w:rsidRDefault="00C163A4" w:rsidP="005025D7">
      <w:pPr>
        <w:spacing w:after="0" w:line="240" w:lineRule="auto"/>
        <w:rPr>
          <w:rFonts w:ascii="Trebuchet MS" w:hAnsi="Trebuchet MS" w:cs="Arial"/>
          <w:color w:val="222971"/>
          <w:sz w:val="22"/>
          <w:szCs w:val="22"/>
        </w:rPr>
      </w:pPr>
    </w:p>
    <w:p w14:paraId="33489085"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NHS</w:t>
      </w:r>
    </w:p>
    <w:p w14:paraId="01DD0F8B" w14:textId="77777777" w:rsidR="00C163A4" w:rsidRPr="005025D7" w:rsidRDefault="0090272B" w:rsidP="005025D7">
      <w:pPr>
        <w:spacing w:after="0" w:line="240" w:lineRule="auto"/>
        <w:rPr>
          <w:rFonts w:ascii="Trebuchet MS" w:hAnsi="Trebuchet MS" w:cs="Arial"/>
          <w:color w:val="222971"/>
          <w:sz w:val="22"/>
          <w:szCs w:val="22"/>
        </w:rPr>
      </w:pPr>
      <w:hyperlink r:id="rId13" w:history="1">
        <w:r w:rsidR="00C163A4" w:rsidRPr="005025D7">
          <w:rPr>
            <w:rStyle w:val="Hyperlink"/>
            <w:rFonts w:ascii="Trebuchet MS" w:hAnsi="Trebuchet MS" w:cs="Arial"/>
            <w:color w:val="222971"/>
            <w:sz w:val="22"/>
            <w:szCs w:val="22"/>
          </w:rPr>
          <w:t>https://www.nhs.uk/conditions/stress-anxiety-depression/</w:t>
        </w:r>
      </w:hyperlink>
      <w:r w:rsidR="00C163A4" w:rsidRPr="005025D7">
        <w:rPr>
          <w:rFonts w:ascii="Trebuchet MS" w:hAnsi="Trebuchet MS" w:cs="Arial"/>
          <w:color w:val="222971"/>
          <w:sz w:val="22"/>
          <w:szCs w:val="22"/>
        </w:rPr>
        <w:t xml:space="preserve"> </w:t>
      </w:r>
    </w:p>
    <w:p w14:paraId="18A9F714" w14:textId="77777777" w:rsidR="00C163A4" w:rsidRPr="005025D7" w:rsidRDefault="00C163A4" w:rsidP="005025D7">
      <w:pPr>
        <w:spacing w:after="0" w:line="240" w:lineRule="auto"/>
        <w:rPr>
          <w:rFonts w:ascii="Trebuchet MS" w:hAnsi="Trebuchet MS" w:cs="Arial"/>
          <w:color w:val="222971"/>
          <w:sz w:val="22"/>
          <w:szCs w:val="22"/>
        </w:rPr>
      </w:pPr>
    </w:p>
    <w:p w14:paraId="4B787ADB" w14:textId="77777777" w:rsidR="00C163A4" w:rsidRPr="005025D7" w:rsidRDefault="00C163A4" w:rsidP="005025D7">
      <w:pPr>
        <w:rPr>
          <w:rFonts w:ascii="Trebuchet MS" w:hAnsi="Trebuchet MS" w:cs="Arial"/>
          <w:color w:val="222971"/>
          <w:sz w:val="22"/>
          <w:szCs w:val="22"/>
          <w:shd w:val="clear" w:color="auto" w:fill="FFFFFF"/>
        </w:rPr>
      </w:pPr>
      <w:r w:rsidRPr="005025D7">
        <w:rPr>
          <w:rFonts w:ascii="Trebuchet MS" w:hAnsi="Trebuchet MS" w:cs="Arial"/>
          <w:color w:val="222971"/>
          <w:sz w:val="22"/>
          <w:szCs w:val="22"/>
          <w:shd w:val="clear" w:color="auto" w:fill="FFFFFF"/>
        </w:rPr>
        <w:t>The </w:t>
      </w:r>
      <w:r w:rsidRPr="005025D7">
        <w:rPr>
          <w:rFonts w:ascii="Trebuchet MS" w:hAnsi="Trebuchet MS" w:cs="Arial"/>
          <w:color w:val="222971"/>
          <w:sz w:val="22"/>
          <w:szCs w:val="22"/>
        </w:rPr>
        <w:t>NHS Volunteers Service</w:t>
      </w:r>
      <w:r w:rsidRPr="005025D7">
        <w:rPr>
          <w:rFonts w:ascii="Trebuchet MS" w:hAnsi="Trebuchet MS" w:cs="Arial"/>
          <w:color w:val="222971"/>
          <w:sz w:val="22"/>
          <w:szCs w:val="22"/>
          <w:shd w:val="clear" w:color="auto" w:fill="FFFFFF"/>
        </w:rPr>
        <w:t xml:space="preserve"> can also provide a telephone ‘check in and chat’ for if you have mental health issues and are feeling isolated. </w:t>
      </w:r>
    </w:p>
    <w:p w14:paraId="680E0410" w14:textId="77777777" w:rsidR="00C163A4" w:rsidRPr="005025D7" w:rsidRDefault="00C163A4" w:rsidP="005025D7">
      <w:pPr>
        <w:spacing w:after="200" w:line="276" w:lineRule="auto"/>
        <w:rPr>
          <w:rFonts w:ascii="Trebuchet MS" w:eastAsiaTheme="minorHAnsi" w:hAnsi="Trebuchet MS" w:cs="Arial"/>
          <w:color w:val="222971"/>
          <w:sz w:val="22"/>
          <w:szCs w:val="22"/>
          <w:lang w:eastAsia="en-US"/>
        </w:rPr>
      </w:pPr>
      <w:r w:rsidRPr="005025D7">
        <w:rPr>
          <w:rFonts w:ascii="Trebuchet MS" w:hAnsi="Trebuchet MS" w:cs="Arial"/>
          <w:color w:val="222971"/>
          <w:sz w:val="22"/>
          <w:szCs w:val="22"/>
          <w:shd w:val="clear" w:color="auto" w:fill="FFFFFF"/>
        </w:rPr>
        <w:t xml:space="preserve">Support Line: 0808 196 3646 </w:t>
      </w:r>
    </w:p>
    <w:p w14:paraId="7CBED837" w14:textId="77777777" w:rsidR="00C163A4" w:rsidRPr="00371CAE" w:rsidRDefault="00C163A4" w:rsidP="00C163A4">
      <w:pPr>
        <w:spacing w:after="0" w:line="240" w:lineRule="auto"/>
        <w:jc w:val="both"/>
        <w:rPr>
          <w:rFonts w:ascii="Trebuchet MS" w:hAnsi="Trebuchet MS" w:cs="Arial"/>
          <w:sz w:val="22"/>
          <w:szCs w:val="22"/>
        </w:rPr>
      </w:pPr>
    </w:p>
    <w:p w14:paraId="1504C0CB" w14:textId="77777777" w:rsidR="00C163A4" w:rsidRPr="00371CAE" w:rsidRDefault="00C163A4" w:rsidP="00C163A4">
      <w:pPr>
        <w:spacing w:after="0" w:line="240" w:lineRule="auto"/>
        <w:jc w:val="both"/>
        <w:rPr>
          <w:rFonts w:ascii="Trebuchet MS" w:hAnsi="Trebuchet MS" w:cs="Arial"/>
          <w:b/>
          <w:bCs/>
          <w:color w:val="0070C0"/>
          <w:sz w:val="22"/>
          <w:szCs w:val="22"/>
        </w:rPr>
      </w:pPr>
    </w:p>
    <w:p w14:paraId="7264D88D" w14:textId="3FC865A4" w:rsidR="00C163A4" w:rsidRPr="008A65B4" w:rsidRDefault="000961A5" w:rsidP="008716E3">
      <w:pPr>
        <w:pStyle w:val="CantiumSubHeader"/>
        <w:outlineLvl w:val="1"/>
        <w:rPr>
          <w:sz w:val="26"/>
          <w:szCs w:val="26"/>
        </w:rPr>
      </w:pPr>
      <w:bookmarkStart w:id="18" w:name="_Toc63330508"/>
      <w:r>
        <w:rPr>
          <w:sz w:val="26"/>
          <w:szCs w:val="26"/>
        </w:rPr>
        <w:t xml:space="preserve">8. </w:t>
      </w:r>
      <w:r w:rsidR="00C163A4" w:rsidRPr="008A65B4">
        <w:rPr>
          <w:sz w:val="26"/>
          <w:szCs w:val="26"/>
        </w:rPr>
        <w:t>Additional Support for Employees</w:t>
      </w:r>
      <w:bookmarkEnd w:id="18"/>
    </w:p>
    <w:p w14:paraId="21D48AE4" w14:textId="77777777" w:rsidR="00C163A4" w:rsidRPr="00371CAE" w:rsidRDefault="00C163A4" w:rsidP="00C163A4">
      <w:pPr>
        <w:spacing w:after="0" w:line="240" w:lineRule="auto"/>
        <w:jc w:val="both"/>
        <w:rPr>
          <w:rFonts w:ascii="Trebuchet MS" w:hAnsi="Trebuchet MS" w:cs="Arial"/>
          <w:sz w:val="22"/>
          <w:szCs w:val="22"/>
        </w:rPr>
      </w:pPr>
    </w:p>
    <w:p w14:paraId="71E1156E" w14:textId="0941DE5C" w:rsidR="00C163A4" w:rsidRPr="00371CAE" w:rsidRDefault="00C163A4" w:rsidP="005025D7">
      <w:pPr>
        <w:spacing w:after="0" w:line="240" w:lineRule="auto"/>
        <w:rPr>
          <w:rFonts w:ascii="Trebuchet MS" w:hAnsi="Trebuchet MS" w:cs="Arial"/>
          <w:sz w:val="22"/>
          <w:szCs w:val="22"/>
        </w:rPr>
      </w:pPr>
      <w:r w:rsidRPr="005025D7">
        <w:rPr>
          <w:rFonts w:ascii="Trebuchet MS" w:hAnsi="Trebuchet MS" w:cs="Arial"/>
          <w:color w:val="222971"/>
          <w:sz w:val="22"/>
          <w:szCs w:val="22"/>
        </w:rPr>
        <w:t>Access a list of Education Staff Helplines on Kent-Teach</w:t>
      </w:r>
      <w:r w:rsidR="008A65B4" w:rsidRPr="005025D7">
        <w:rPr>
          <w:rFonts w:ascii="Trebuchet MS" w:hAnsi="Trebuchet MS" w:cs="Arial"/>
          <w:color w:val="222971"/>
          <w:sz w:val="22"/>
          <w:szCs w:val="22"/>
        </w:rPr>
        <w:t xml:space="preserve"> (Appendix 1)</w:t>
      </w:r>
    </w:p>
    <w:p w14:paraId="006D1B6D" w14:textId="659EB569" w:rsidR="00C163A4" w:rsidRPr="00371CAE" w:rsidRDefault="00C163A4" w:rsidP="00C163A4">
      <w:pPr>
        <w:spacing w:after="0" w:line="240" w:lineRule="auto"/>
        <w:jc w:val="both"/>
        <w:rPr>
          <w:rFonts w:ascii="Trebuchet MS" w:hAnsi="Trebuchet MS" w:cs="Arial"/>
          <w:sz w:val="22"/>
          <w:szCs w:val="22"/>
        </w:rPr>
      </w:pPr>
      <w:r w:rsidRPr="00371CAE">
        <w:rPr>
          <w:rFonts w:ascii="Trebuchet MS" w:hAnsi="Trebuchet MS" w:cs="Arial"/>
          <w:sz w:val="22"/>
          <w:szCs w:val="22"/>
        </w:rPr>
        <w:t xml:space="preserve"> </w:t>
      </w:r>
    </w:p>
    <w:p w14:paraId="74C1C21E" w14:textId="77777777" w:rsidR="00C163A4" w:rsidRPr="00371CAE" w:rsidRDefault="00C163A4" w:rsidP="00C163A4">
      <w:pPr>
        <w:spacing w:after="0" w:line="240" w:lineRule="auto"/>
        <w:jc w:val="both"/>
        <w:rPr>
          <w:rFonts w:ascii="Trebuchet MS" w:hAnsi="Trebuchet MS" w:cs="Arial"/>
          <w:sz w:val="22"/>
          <w:szCs w:val="22"/>
        </w:rPr>
      </w:pPr>
    </w:p>
    <w:p w14:paraId="4840E878" w14:textId="36E98E27" w:rsidR="00C163A4" w:rsidRPr="008A65B4" w:rsidRDefault="008716E3" w:rsidP="008716E3">
      <w:pPr>
        <w:pStyle w:val="CantiumSubHeader"/>
        <w:outlineLvl w:val="1"/>
        <w:rPr>
          <w:sz w:val="26"/>
          <w:szCs w:val="26"/>
        </w:rPr>
      </w:pPr>
      <w:bookmarkStart w:id="19" w:name="_Toc63330509"/>
      <w:r>
        <w:rPr>
          <w:sz w:val="26"/>
          <w:szCs w:val="26"/>
        </w:rPr>
        <w:t xml:space="preserve">9. </w:t>
      </w:r>
      <w:r w:rsidR="00C163A4" w:rsidRPr="008A65B4">
        <w:rPr>
          <w:sz w:val="26"/>
          <w:szCs w:val="26"/>
        </w:rPr>
        <w:t>Associated Policies and Guidance</w:t>
      </w:r>
      <w:bookmarkEnd w:id="19"/>
    </w:p>
    <w:p w14:paraId="7D231470" w14:textId="77777777" w:rsidR="00C163A4" w:rsidRPr="00371CAE" w:rsidRDefault="00C163A4" w:rsidP="00C163A4">
      <w:pPr>
        <w:spacing w:after="0" w:line="240" w:lineRule="auto"/>
        <w:jc w:val="both"/>
        <w:rPr>
          <w:rFonts w:ascii="Trebuchet MS" w:hAnsi="Trebuchet MS" w:cs="Arial"/>
          <w:b/>
          <w:bCs/>
          <w:sz w:val="22"/>
          <w:szCs w:val="22"/>
        </w:rPr>
      </w:pPr>
    </w:p>
    <w:p w14:paraId="45D40C84" w14:textId="77777777" w:rsidR="00C163A4" w:rsidRPr="005025D7" w:rsidRDefault="00C163A4" w:rsidP="00C163A4">
      <w:pPr>
        <w:spacing w:after="0" w:line="240" w:lineRule="auto"/>
        <w:jc w:val="both"/>
        <w:rPr>
          <w:rFonts w:ascii="Trebuchet MS" w:hAnsi="Trebuchet MS" w:cs="Arial"/>
          <w:color w:val="222971"/>
          <w:sz w:val="22"/>
          <w:szCs w:val="22"/>
        </w:rPr>
      </w:pPr>
      <w:r w:rsidRPr="005025D7">
        <w:rPr>
          <w:rFonts w:ascii="Trebuchet MS" w:hAnsi="Trebuchet MS" w:cs="Arial"/>
          <w:color w:val="222971"/>
          <w:sz w:val="22"/>
          <w:szCs w:val="22"/>
        </w:rPr>
        <w:t xml:space="preserve">Employees are advised to read this document in conjunction with the following related School policies. </w:t>
      </w:r>
    </w:p>
    <w:p w14:paraId="72F0F94B" w14:textId="77777777" w:rsidR="00C163A4" w:rsidRPr="005025D7" w:rsidRDefault="00C163A4" w:rsidP="00C163A4">
      <w:pPr>
        <w:spacing w:after="0" w:line="240" w:lineRule="auto"/>
        <w:jc w:val="both"/>
        <w:rPr>
          <w:rFonts w:ascii="Trebuchet MS" w:hAnsi="Trebuchet MS" w:cs="Arial"/>
          <w:b/>
          <w:bCs/>
          <w:color w:val="222971"/>
          <w:sz w:val="22"/>
          <w:szCs w:val="22"/>
        </w:rPr>
      </w:pPr>
    </w:p>
    <w:p w14:paraId="2198AE2E" w14:textId="77777777" w:rsidR="00C163A4" w:rsidRPr="005025D7" w:rsidRDefault="00C163A4" w:rsidP="00C163A4">
      <w:pPr>
        <w:spacing w:after="0" w:line="240" w:lineRule="auto"/>
        <w:jc w:val="both"/>
        <w:rPr>
          <w:rFonts w:ascii="Trebuchet MS" w:hAnsi="Trebuchet MS" w:cs="Arial"/>
          <w:color w:val="222971"/>
          <w:sz w:val="22"/>
          <w:szCs w:val="22"/>
        </w:rPr>
      </w:pPr>
      <w:r w:rsidRPr="005025D7">
        <w:rPr>
          <w:rFonts w:ascii="Trebuchet MS" w:hAnsi="Trebuchet MS" w:cs="Arial"/>
          <w:color w:val="222971"/>
          <w:sz w:val="22"/>
          <w:szCs w:val="22"/>
        </w:rPr>
        <w:t>School Health and Safety Policy</w:t>
      </w:r>
    </w:p>
    <w:p w14:paraId="795EDEF8" w14:textId="77777777" w:rsidR="00C163A4" w:rsidRPr="005025D7" w:rsidRDefault="00C163A4" w:rsidP="00C163A4">
      <w:pPr>
        <w:spacing w:after="0" w:line="240" w:lineRule="auto"/>
        <w:jc w:val="both"/>
        <w:rPr>
          <w:rFonts w:ascii="Trebuchet MS" w:hAnsi="Trebuchet MS" w:cs="Arial"/>
          <w:color w:val="222971"/>
          <w:sz w:val="22"/>
          <w:szCs w:val="22"/>
        </w:rPr>
      </w:pPr>
      <w:r w:rsidRPr="005025D7">
        <w:rPr>
          <w:rFonts w:ascii="Trebuchet MS" w:hAnsi="Trebuchet MS" w:cs="Arial"/>
          <w:color w:val="222971"/>
          <w:sz w:val="22"/>
          <w:szCs w:val="22"/>
        </w:rPr>
        <w:t>School Absence and Ill Health Policy</w:t>
      </w:r>
    </w:p>
    <w:p w14:paraId="479CBC24" w14:textId="77777777" w:rsidR="00C163A4" w:rsidRPr="005025D7" w:rsidRDefault="00C163A4" w:rsidP="00C163A4">
      <w:pPr>
        <w:spacing w:after="0" w:line="240" w:lineRule="auto"/>
        <w:jc w:val="both"/>
        <w:rPr>
          <w:rFonts w:ascii="Trebuchet MS" w:hAnsi="Trebuchet MS" w:cs="Arial"/>
          <w:color w:val="222971"/>
          <w:sz w:val="22"/>
          <w:szCs w:val="22"/>
        </w:rPr>
      </w:pPr>
      <w:r w:rsidRPr="005025D7">
        <w:rPr>
          <w:rFonts w:ascii="Trebuchet MS" w:hAnsi="Trebuchet MS" w:cs="Arial"/>
          <w:color w:val="222971"/>
          <w:sz w:val="22"/>
          <w:szCs w:val="22"/>
        </w:rPr>
        <w:t>School Grievance, Bullying and Harassment Policy</w:t>
      </w:r>
    </w:p>
    <w:p w14:paraId="62EA8838" w14:textId="77777777" w:rsidR="00C163A4" w:rsidRPr="005025D7" w:rsidRDefault="00C163A4" w:rsidP="00C163A4">
      <w:pPr>
        <w:spacing w:after="0" w:line="240" w:lineRule="auto"/>
        <w:jc w:val="both"/>
        <w:rPr>
          <w:rFonts w:ascii="Trebuchet MS" w:hAnsi="Trebuchet MS" w:cs="Arial"/>
          <w:color w:val="222971"/>
          <w:sz w:val="22"/>
          <w:szCs w:val="22"/>
        </w:rPr>
      </w:pPr>
      <w:r w:rsidRPr="005025D7">
        <w:rPr>
          <w:rFonts w:ascii="Trebuchet MS" w:hAnsi="Trebuchet MS" w:cs="Arial"/>
          <w:color w:val="222971"/>
          <w:sz w:val="22"/>
          <w:szCs w:val="22"/>
        </w:rPr>
        <w:t>School Flexible Working Policy</w:t>
      </w:r>
    </w:p>
    <w:p w14:paraId="5A78AFB3" w14:textId="06719004" w:rsidR="00C163A4" w:rsidRDefault="00C163A4" w:rsidP="00C163A4">
      <w:pPr>
        <w:spacing w:after="0" w:line="240" w:lineRule="auto"/>
        <w:jc w:val="both"/>
        <w:rPr>
          <w:rFonts w:ascii="Trebuchet MS" w:hAnsi="Trebuchet MS" w:cs="Arial"/>
          <w:color w:val="222971"/>
          <w:sz w:val="22"/>
          <w:szCs w:val="22"/>
        </w:rPr>
      </w:pPr>
    </w:p>
    <w:p w14:paraId="4DAEA672" w14:textId="77777777" w:rsidR="003B63E8" w:rsidRPr="005025D7" w:rsidRDefault="003B63E8" w:rsidP="00C163A4">
      <w:pPr>
        <w:spacing w:after="0" w:line="240" w:lineRule="auto"/>
        <w:jc w:val="both"/>
        <w:rPr>
          <w:rFonts w:ascii="Trebuchet MS" w:hAnsi="Trebuchet MS" w:cs="Arial"/>
          <w:color w:val="222971"/>
          <w:sz w:val="22"/>
          <w:szCs w:val="22"/>
        </w:rPr>
      </w:pPr>
    </w:p>
    <w:p w14:paraId="16DBBBEF" w14:textId="2D1B7A70" w:rsidR="00C163A4" w:rsidRPr="00371CAE" w:rsidRDefault="00C163A4" w:rsidP="00C163A4">
      <w:pPr>
        <w:spacing w:after="0" w:line="240" w:lineRule="auto"/>
        <w:jc w:val="both"/>
        <w:rPr>
          <w:rFonts w:ascii="Trebuchet MS" w:hAnsi="Trebuchet MS" w:cs="Arial"/>
          <w:b/>
          <w:bCs/>
          <w:color w:val="0070C0"/>
          <w:sz w:val="22"/>
          <w:szCs w:val="22"/>
        </w:rPr>
      </w:pPr>
    </w:p>
    <w:p w14:paraId="1234E8D7" w14:textId="77777777" w:rsidR="009C2E58" w:rsidRPr="008A65B4" w:rsidRDefault="009C2E58" w:rsidP="008A65B4">
      <w:pPr>
        <w:pStyle w:val="CantiumSubHeader"/>
        <w:rPr>
          <w:sz w:val="26"/>
          <w:szCs w:val="26"/>
        </w:rPr>
      </w:pPr>
    </w:p>
    <w:p w14:paraId="356BBB89" w14:textId="77777777" w:rsidR="008716E3" w:rsidRDefault="008716E3" w:rsidP="008A65B4">
      <w:pPr>
        <w:pStyle w:val="CantiumSubHeader"/>
        <w:rPr>
          <w:sz w:val="26"/>
          <w:szCs w:val="26"/>
        </w:rPr>
      </w:pPr>
    </w:p>
    <w:p w14:paraId="06C583A3" w14:textId="4F7D1676" w:rsidR="00C163A4" w:rsidRPr="008A65B4" w:rsidRDefault="008716E3" w:rsidP="008716E3">
      <w:pPr>
        <w:pStyle w:val="CantiumSubHeader"/>
        <w:outlineLvl w:val="1"/>
        <w:rPr>
          <w:sz w:val="26"/>
          <w:szCs w:val="26"/>
        </w:rPr>
      </w:pPr>
      <w:bookmarkStart w:id="20" w:name="_Toc63330510"/>
      <w:r>
        <w:rPr>
          <w:sz w:val="26"/>
          <w:szCs w:val="26"/>
        </w:rPr>
        <w:t xml:space="preserve">10. </w:t>
      </w:r>
      <w:r w:rsidR="00C163A4" w:rsidRPr="008A65B4">
        <w:rPr>
          <w:sz w:val="26"/>
          <w:szCs w:val="26"/>
        </w:rPr>
        <w:t>School Wellbeing Action Plan</w:t>
      </w:r>
      <w:bookmarkEnd w:id="20"/>
      <w:r w:rsidR="00C163A4" w:rsidRPr="008A65B4">
        <w:rPr>
          <w:sz w:val="26"/>
          <w:szCs w:val="26"/>
        </w:rPr>
        <w:t xml:space="preserve"> </w:t>
      </w:r>
    </w:p>
    <w:p w14:paraId="6CCFFD29" w14:textId="28782D30" w:rsidR="00C329B4" w:rsidRPr="00371CAE" w:rsidRDefault="00C329B4" w:rsidP="00C163A4">
      <w:pPr>
        <w:spacing w:after="0" w:line="240" w:lineRule="auto"/>
        <w:jc w:val="both"/>
        <w:rPr>
          <w:rFonts w:ascii="Trebuchet MS" w:hAnsi="Trebuchet MS" w:cs="Arial"/>
          <w:b/>
          <w:bCs/>
          <w:color w:val="0070C0"/>
          <w:sz w:val="22"/>
          <w:szCs w:val="22"/>
        </w:rPr>
      </w:pPr>
    </w:p>
    <w:p w14:paraId="10CD9664" w14:textId="4F8E48FC" w:rsidR="00C329B4" w:rsidRPr="005025D7" w:rsidRDefault="00C329B4" w:rsidP="00F02B8A">
      <w:pPr>
        <w:pStyle w:val="SPSBodyText"/>
        <w:rPr>
          <w:rFonts w:ascii="Trebuchet MS" w:hAnsi="Trebuchet MS" w:cs="Arial"/>
          <w:color w:val="222971"/>
          <w:sz w:val="22"/>
          <w:szCs w:val="22"/>
        </w:rPr>
      </w:pPr>
      <w:r w:rsidRPr="005025D7">
        <w:rPr>
          <w:rFonts w:ascii="Trebuchet MS" w:hAnsi="Trebuchet MS" w:cs="Arial"/>
          <w:color w:val="222971"/>
          <w:sz w:val="22"/>
          <w:szCs w:val="22"/>
        </w:rPr>
        <w:lastRenderedPageBreak/>
        <w:t xml:space="preserve">Schools should document their wellbeing support in a </w:t>
      </w:r>
      <w:r w:rsidR="00F02B8A" w:rsidRPr="005025D7">
        <w:rPr>
          <w:rFonts w:ascii="Trebuchet MS" w:hAnsi="Trebuchet MS" w:cs="Arial"/>
          <w:color w:val="222971"/>
          <w:sz w:val="22"/>
          <w:szCs w:val="22"/>
        </w:rPr>
        <w:t xml:space="preserve">wellbeing </w:t>
      </w:r>
      <w:r w:rsidRPr="005025D7">
        <w:rPr>
          <w:rFonts w:ascii="Trebuchet MS" w:hAnsi="Trebuchet MS" w:cs="Arial"/>
          <w:color w:val="222971"/>
          <w:sz w:val="22"/>
          <w:szCs w:val="22"/>
        </w:rPr>
        <w:t>action plan</w:t>
      </w:r>
      <w:r w:rsidR="00211ECE" w:rsidRPr="005025D7">
        <w:rPr>
          <w:rFonts w:ascii="Trebuchet MS" w:hAnsi="Trebuchet MS" w:cs="Arial"/>
          <w:color w:val="222971"/>
          <w:sz w:val="22"/>
          <w:szCs w:val="22"/>
        </w:rPr>
        <w:t>.</w:t>
      </w:r>
      <w:r w:rsidRPr="005025D7">
        <w:rPr>
          <w:rFonts w:ascii="Trebuchet MS" w:hAnsi="Trebuchet MS" w:cs="Arial"/>
          <w:color w:val="222971"/>
          <w:sz w:val="22"/>
          <w:szCs w:val="22"/>
        </w:rPr>
        <w:t xml:space="preserve"> </w:t>
      </w:r>
    </w:p>
    <w:p w14:paraId="54FFA47D" w14:textId="3C427989" w:rsidR="00F02B8A" w:rsidRPr="005025D7" w:rsidRDefault="00F02B8A" w:rsidP="00F02B8A">
      <w:pPr>
        <w:pStyle w:val="SPSBodyText"/>
        <w:rPr>
          <w:rFonts w:ascii="Trebuchet MS" w:hAnsi="Trebuchet MS" w:cs="Arial"/>
          <w:color w:val="222971"/>
          <w:sz w:val="22"/>
          <w:szCs w:val="22"/>
        </w:rPr>
      </w:pPr>
    </w:p>
    <w:p w14:paraId="7B09CC08" w14:textId="3C3084A9" w:rsidR="00F02B8A" w:rsidRPr="005025D7" w:rsidRDefault="00F02B8A" w:rsidP="00F02B8A">
      <w:pPr>
        <w:pStyle w:val="SPSBodyText"/>
        <w:rPr>
          <w:rFonts w:ascii="Trebuchet MS" w:hAnsi="Trebuchet MS" w:cs="Arial"/>
          <w:color w:val="222971"/>
          <w:sz w:val="22"/>
          <w:szCs w:val="22"/>
        </w:rPr>
      </w:pPr>
      <w:r w:rsidRPr="005025D7">
        <w:rPr>
          <w:rFonts w:ascii="Trebuchet MS" w:hAnsi="Trebuchet MS" w:cs="Arial"/>
          <w:color w:val="222971"/>
          <w:sz w:val="22"/>
          <w:szCs w:val="22"/>
        </w:rPr>
        <w:t>Your wellbeing action plan should be designed to create supportive work environments in which staff can thrive. This includes:</w:t>
      </w:r>
    </w:p>
    <w:p w14:paraId="41E538EE" w14:textId="2C5E0FB4" w:rsidR="00F02B8A" w:rsidRPr="005025D7" w:rsidRDefault="00F02B8A" w:rsidP="00F02B8A">
      <w:pPr>
        <w:pStyle w:val="SPSBodyText"/>
        <w:rPr>
          <w:rFonts w:ascii="Trebuchet MS" w:hAnsi="Trebuchet MS" w:cs="Arial"/>
          <w:color w:val="222971"/>
          <w:sz w:val="22"/>
          <w:szCs w:val="22"/>
        </w:rPr>
      </w:pPr>
    </w:p>
    <w:p w14:paraId="11C5DD34" w14:textId="3637A185" w:rsidR="00F02B8A" w:rsidRPr="005025D7" w:rsidRDefault="00F02B8A" w:rsidP="00F02B8A">
      <w:pPr>
        <w:pStyle w:val="SPSBodyText"/>
        <w:numPr>
          <w:ilvl w:val="0"/>
          <w:numId w:val="24"/>
        </w:numPr>
        <w:rPr>
          <w:rFonts w:ascii="Trebuchet MS" w:hAnsi="Trebuchet MS" w:cs="Arial"/>
          <w:color w:val="222971"/>
          <w:sz w:val="22"/>
          <w:szCs w:val="22"/>
        </w:rPr>
      </w:pPr>
      <w:r w:rsidRPr="005025D7">
        <w:rPr>
          <w:rFonts w:ascii="Trebuchet MS" w:hAnsi="Trebuchet MS" w:cs="Arial"/>
          <w:color w:val="222971"/>
          <w:sz w:val="22"/>
          <w:szCs w:val="22"/>
        </w:rPr>
        <w:t>Making sure the right policies are in place to support wellbeing at work.</w:t>
      </w:r>
    </w:p>
    <w:p w14:paraId="6EC3C617" w14:textId="185620F2" w:rsidR="00F02B8A" w:rsidRPr="005025D7" w:rsidRDefault="00F02B8A" w:rsidP="00F02B8A">
      <w:pPr>
        <w:pStyle w:val="SPSBodyText"/>
        <w:numPr>
          <w:ilvl w:val="0"/>
          <w:numId w:val="24"/>
        </w:numPr>
        <w:rPr>
          <w:rFonts w:ascii="Trebuchet MS" w:hAnsi="Trebuchet MS" w:cs="Arial"/>
          <w:color w:val="222971"/>
          <w:sz w:val="22"/>
          <w:szCs w:val="22"/>
        </w:rPr>
      </w:pPr>
      <w:r w:rsidRPr="005025D7">
        <w:rPr>
          <w:rFonts w:ascii="Trebuchet MS" w:hAnsi="Trebuchet MS" w:cs="Arial"/>
          <w:color w:val="222971"/>
          <w:sz w:val="22"/>
          <w:szCs w:val="22"/>
        </w:rPr>
        <w:t xml:space="preserve">Staff are given a voice and engagement is </w:t>
      </w:r>
      <w:proofErr w:type="spellStart"/>
      <w:r w:rsidRPr="005025D7">
        <w:rPr>
          <w:rFonts w:ascii="Trebuchet MS" w:hAnsi="Trebuchet MS" w:cs="Arial"/>
          <w:color w:val="222971"/>
          <w:sz w:val="22"/>
          <w:szCs w:val="22"/>
        </w:rPr>
        <w:t>prioritised</w:t>
      </w:r>
      <w:proofErr w:type="spellEnd"/>
      <w:r w:rsidRPr="005025D7">
        <w:rPr>
          <w:rFonts w:ascii="Trebuchet MS" w:hAnsi="Trebuchet MS" w:cs="Arial"/>
          <w:color w:val="222971"/>
          <w:sz w:val="22"/>
          <w:szCs w:val="22"/>
        </w:rPr>
        <w:t>.</w:t>
      </w:r>
    </w:p>
    <w:p w14:paraId="67935504" w14:textId="1AF040FA" w:rsidR="00F02B8A" w:rsidRPr="005025D7" w:rsidRDefault="00F02B8A" w:rsidP="00F02B8A">
      <w:pPr>
        <w:pStyle w:val="SPSBodyText"/>
        <w:numPr>
          <w:ilvl w:val="0"/>
          <w:numId w:val="24"/>
        </w:numPr>
        <w:rPr>
          <w:rFonts w:ascii="Trebuchet MS" w:hAnsi="Trebuchet MS" w:cs="Arial"/>
          <w:color w:val="222971"/>
          <w:sz w:val="22"/>
          <w:szCs w:val="22"/>
        </w:rPr>
      </w:pPr>
      <w:r w:rsidRPr="005025D7">
        <w:rPr>
          <w:rFonts w:ascii="Trebuchet MS" w:hAnsi="Trebuchet MS" w:cs="Arial"/>
          <w:color w:val="222971"/>
          <w:sz w:val="22"/>
          <w:szCs w:val="22"/>
        </w:rPr>
        <w:t xml:space="preserve">Conversations around wellbeing are </w:t>
      </w:r>
      <w:proofErr w:type="spellStart"/>
      <w:r w:rsidRPr="005025D7">
        <w:rPr>
          <w:rFonts w:ascii="Trebuchet MS" w:hAnsi="Trebuchet MS" w:cs="Arial"/>
          <w:color w:val="222971"/>
          <w:sz w:val="22"/>
          <w:szCs w:val="22"/>
        </w:rPr>
        <w:t>normalised</w:t>
      </w:r>
      <w:proofErr w:type="spellEnd"/>
      <w:r w:rsidRPr="005025D7">
        <w:rPr>
          <w:rFonts w:ascii="Trebuchet MS" w:hAnsi="Trebuchet MS" w:cs="Arial"/>
          <w:color w:val="222971"/>
          <w:sz w:val="22"/>
          <w:szCs w:val="22"/>
        </w:rPr>
        <w:t xml:space="preserve"> and stigma is reduced.</w:t>
      </w:r>
    </w:p>
    <w:p w14:paraId="1A31739D" w14:textId="3FFED86E" w:rsidR="00F02B8A" w:rsidRPr="005025D7" w:rsidRDefault="00F02B8A" w:rsidP="00F02B8A">
      <w:pPr>
        <w:pStyle w:val="SPSBodyText"/>
        <w:numPr>
          <w:ilvl w:val="0"/>
          <w:numId w:val="24"/>
        </w:numPr>
        <w:rPr>
          <w:rFonts w:ascii="Trebuchet MS" w:hAnsi="Trebuchet MS" w:cs="Arial"/>
          <w:color w:val="222971"/>
          <w:sz w:val="22"/>
          <w:szCs w:val="22"/>
        </w:rPr>
      </w:pPr>
      <w:r w:rsidRPr="005025D7">
        <w:rPr>
          <w:rFonts w:ascii="Trebuchet MS" w:hAnsi="Trebuchet MS" w:cs="Arial"/>
          <w:color w:val="222971"/>
          <w:sz w:val="22"/>
          <w:szCs w:val="22"/>
        </w:rPr>
        <w:t>Tangible support is accessible for all staff to benefit from.</w:t>
      </w:r>
    </w:p>
    <w:p w14:paraId="2992AF98" w14:textId="044A8A0E" w:rsidR="00903572" w:rsidRPr="005025D7" w:rsidRDefault="00903572" w:rsidP="00211ECE">
      <w:pPr>
        <w:pStyle w:val="SPSBodyText"/>
        <w:rPr>
          <w:rFonts w:ascii="Trebuchet MS" w:hAnsi="Trebuchet MS" w:cs="Arial"/>
          <w:color w:val="222971"/>
          <w:sz w:val="22"/>
          <w:szCs w:val="22"/>
        </w:rPr>
      </w:pPr>
    </w:p>
    <w:p w14:paraId="7BD45745" w14:textId="68CE3EDA" w:rsidR="007F2F0B" w:rsidRPr="005025D7" w:rsidRDefault="007F2F0B" w:rsidP="007F2F0B">
      <w:pPr>
        <w:pStyle w:val="SPSBodyText"/>
        <w:rPr>
          <w:rFonts w:ascii="Trebuchet MS" w:hAnsi="Trebuchet MS" w:cs="Arial"/>
          <w:color w:val="222971"/>
          <w:sz w:val="22"/>
          <w:szCs w:val="22"/>
        </w:rPr>
      </w:pPr>
      <w:r w:rsidRPr="005025D7">
        <w:rPr>
          <w:rFonts w:ascii="Trebuchet MS" w:hAnsi="Trebuchet MS" w:cs="Arial"/>
          <w:color w:val="222971"/>
          <w:sz w:val="22"/>
          <w:szCs w:val="22"/>
        </w:rPr>
        <w:t xml:space="preserve">A full version of </w:t>
      </w:r>
      <w:r w:rsidR="00FF756E" w:rsidRPr="005025D7">
        <w:rPr>
          <w:rFonts w:ascii="Trebuchet MS" w:hAnsi="Trebuchet MS" w:cs="Arial"/>
          <w:color w:val="222971"/>
          <w:sz w:val="22"/>
          <w:szCs w:val="22"/>
        </w:rPr>
        <w:t>a school’s</w:t>
      </w:r>
      <w:r w:rsidRPr="005025D7">
        <w:rPr>
          <w:rFonts w:ascii="Trebuchet MS" w:hAnsi="Trebuchet MS" w:cs="Arial"/>
          <w:color w:val="222971"/>
          <w:sz w:val="22"/>
          <w:szCs w:val="22"/>
        </w:rPr>
        <w:t xml:space="preserve"> action plan is available</w:t>
      </w:r>
      <w:r w:rsidR="00BE7AEF" w:rsidRPr="005025D7">
        <w:rPr>
          <w:rFonts w:ascii="Trebuchet MS" w:hAnsi="Trebuchet MS" w:cs="Arial"/>
          <w:color w:val="222971"/>
          <w:sz w:val="22"/>
          <w:szCs w:val="22"/>
        </w:rPr>
        <w:t xml:space="preserve"> with Kent-Teach and Service Now. Please get in touch with your Wellbeing Advisors for access to this template. </w:t>
      </w:r>
    </w:p>
    <w:p w14:paraId="3A9EDEC1" w14:textId="77777777" w:rsidR="007F2F0B" w:rsidRPr="00371CAE" w:rsidRDefault="007F2F0B" w:rsidP="00211ECE">
      <w:pPr>
        <w:pStyle w:val="SPSBodyText"/>
        <w:rPr>
          <w:rFonts w:ascii="Trebuchet MS" w:hAnsi="Trebuchet MS" w:cs="Arial"/>
          <w:sz w:val="22"/>
          <w:szCs w:val="22"/>
        </w:rPr>
      </w:pPr>
    </w:p>
    <w:p w14:paraId="0AFC2CAB" w14:textId="77777777" w:rsidR="00211ECE" w:rsidRPr="00371CAE" w:rsidRDefault="00211ECE" w:rsidP="00211ECE">
      <w:pPr>
        <w:pStyle w:val="SPSBodyText"/>
        <w:rPr>
          <w:rFonts w:ascii="Trebuchet MS" w:hAnsi="Trebuchet MS" w:cs="Arial"/>
          <w:sz w:val="22"/>
          <w:szCs w:val="22"/>
        </w:rPr>
      </w:pPr>
    </w:p>
    <w:p w14:paraId="371AD8F3" w14:textId="77777777" w:rsidR="00211ECE" w:rsidRPr="00371CAE" w:rsidRDefault="00211ECE" w:rsidP="00C163A4">
      <w:pPr>
        <w:spacing w:after="0" w:line="240" w:lineRule="auto"/>
        <w:jc w:val="both"/>
        <w:rPr>
          <w:rFonts w:ascii="Trebuchet MS" w:hAnsi="Trebuchet MS" w:cs="Arial"/>
          <w:b/>
          <w:bCs/>
          <w:color w:val="0070C0"/>
          <w:sz w:val="22"/>
          <w:szCs w:val="22"/>
        </w:rPr>
      </w:pPr>
    </w:p>
    <w:p w14:paraId="5CBCBC3C" w14:textId="77777777" w:rsidR="00BE7AEF" w:rsidRDefault="00BE7AEF" w:rsidP="00BE7AEF">
      <w:pPr>
        <w:pStyle w:val="CantiumSubHeader"/>
      </w:pPr>
    </w:p>
    <w:p w14:paraId="1F60C331" w14:textId="2E04F72A" w:rsidR="00BE7AEF" w:rsidRDefault="00BE7AEF" w:rsidP="00BE7AEF">
      <w:pPr>
        <w:pStyle w:val="CantiumSubHeader"/>
      </w:pPr>
    </w:p>
    <w:p w14:paraId="0F8AD935" w14:textId="5CBB7CA7" w:rsidR="005025D7" w:rsidRDefault="005025D7" w:rsidP="00BE7AEF">
      <w:pPr>
        <w:pStyle w:val="CantiumSubHeader"/>
      </w:pPr>
    </w:p>
    <w:p w14:paraId="1FA9E790" w14:textId="5425516F" w:rsidR="005025D7" w:rsidRDefault="005025D7" w:rsidP="00BE7AEF">
      <w:pPr>
        <w:pStyle w:val="CantiumSubHeader"/>
      </w:pPr>
    </w:p>
    <w:p w14:paraId="36B1EC29" w14:textId="62BDBCC1" w:rsidR="005025D7" w:rsidRDefault="005025D7" w:rsidP="00BE7AEF">
      <w:pPr>
        <w:pStyle w:val="CantiumSubHeader"/>
      </w:pPr>
    </w:p>
    <w:p w14:paraId="23FF2C7B" w14:textId="0F5A2189" w:rsidR="005025D7" w:rsidRDefault="005025D7" w:rsidP="00BE7AEF">
      <w:pPr>
        <w:pStyle w:val="CantiumSubHeader"/>
      </w:pPr>
    </w:p>
    <w:p w14:paraId="0FC536C0" w14:textId="1BD21D26" w:rsidR="005025D7" w:rsidRDefault="005025D7" w:rsidP="00BE7AEF">
      <w:pPr>
        <w:pStyle w:val="CantiumSubHeader"/>
      </w:pPr>
    </w:p>
    <w:p w14:paraId="66B4F386" w14:textId="46EF48C6" w:rsidR="005025D7" w:rsidRDefault="005025D7" w:rsidP="00BE7AEF">
      <w:pPr>
        <w:pStyle w:val="CantiumSubHeader"/>
      </w:pPr>
    </w:p>
    <w:p w14:paraId="64C7BFC0" w14:textId="5E141133" w:rsidR="005025D7" w:rsidRDefault="005025D7" w:rsidP="00BE7AEF">
      <w:pPr>
        <w:pStyle w:val="CantiumSubHeader"/>
      </w:pPr>
    </w:p>
    <w:p w14:paraId="42E4B34F" w14:textId="5ABFB91C" w:rsidR="005025D7" w:rsidRDefault="005025D7" w:rsidP="00BE7AEF">
      <w:pPr>
        <w:pStyle w:val="CantiumSubHeader"/>
      </w:pPr>
    </w:p>
    <w:p w14:paraId="082D5818" w14:textId="4E9939EE" w:rsidR="005025D7" w:rsidRDefault="005025D7" w:rsidP="00BE7AEF">
      <w:pPr>
        <w:pStyle w:val="CantiumSubHeader"/>
      </w:pPr>
    </w:p>
    <w:p w14:paraId="6750358D" w14:textId="0B23571D" w:rsidR="005025D7" w:rsidRDefault="005025D7" w:rsidP="00BE7AEF">
      <w:pPr>
        <w:pStyle w:val="CantiumSubHeader"/>
      </w:pPr>
    </w:p>
    <w:p w14:paraId="65D1B4CC" w14:textId="3911D7F7" w:rsidR="005025D7" w:rsidRDefault="005025D7" w:rsidP="00BE7AEF">
      <w:pPr>
        <w:pStyle w:val="CantiumSubHeader"/>
      </w:pPr>
    </w:p>
    <w:p w14:paraId="7C97011C" w14:textId="48127BF8" w:rsidR="005025D7" w:rsidRDefault="005025D7" w:rsidP="00BE7AEF">
      <w:pPr>
        <w:pStyle w:val="CantiumSubHeader"/>
      </w:pPr>
    </w:p>
    <w:p w14:paraId="353F38E5" w14:textId="1ECC418A" w:rsidR="00C163A4" w:rsidRPr="00371CAE" w:rsidRDefault="005025D7" w:rsidP="008716E3">
      <w:pPr>
        <w:pStyle w:val="CantiumSubHeader"/>
        <w:outlineLvl w:val="0"/>
      </w:pPr>
      <w:bookmarkStart w:id="21" w:name="_Toc63330511"/>
      <w:r>
        <w:t>Part</w:t>
      </w:r>
      <w:r w:rsidR="00C163A4" w:rsidRPr="00371CAE">
        <w:t xml:space="preserve"> </w:t>
      </w:r>
      <w:r w:rsidR="00BE7AEF">
        <w:t>B</w:t>
      </w:r>
      <w:r w:rsidR="008716E3">
        <w:t xml:space="preserve"> – </w:t>
      </w:r>
      <w:r w:rsidR="00C163A4" w:rsidRPr="00371CAE">
        <w:t>Wellbeing Policy: Guidance for Schools</w:t>
      </w:r>
      <w:bookmarkEnd w:id="21"/>
    </w:p>
    <w:p w14:paraId="55767C70" w14:textId="77777777" w:rsidR="00C163A4" w:rsidRPr="006B7D8D" w:rsidRDefault="00C163A4" w:rsidP="006B7D8D"/>
    <w:p w14:paraId="3D90A6F6" w14:textId="5DB1BE99" w:rsidR="00C163A4" w:rsidRPr="006B7D8D" w:rsidRDefault="006B7D8D" w:rsidP="006B7D8D">
      <w:pPr>
        <w:pStyle w:val="NoSpacing"/>
        <w:outlineLvl w:val="1"/>
        <w:rPr>
          <w:rFonts w:ascii="Trebuchet MS" w:hAnsi="Trebuchet MS"/>
          <w:b/>
          <w:bCs/>
          <w:color w:val="67BD91"/>
          <w:sz w:val="26"/>
          <w:szCs w:val="26"/>
        </w:rPr>
      </w:pPr>
      <w:bookmarkStart w:id="22" w:name="_Toc63330512"/>
      <w:r w:rsidRPr="006B7D8D">
        <w:rPr>
          <w:rFonts w:ascii="Trebuchet MS" w:hAnsi="Trebuchet MS"/>
          <w:b/>
          <w:bCs/>
          <w:color w:val="67BD91"/>
          <w:sz w:val="26"/>
          <w:szCs w:val="26"/>
        </w:rPr>
        <w:t xml:space="preserve">1. </w:t>
      </w:r>
      <w:r w:rsidR="00C163A4" w:rsidRPr="006B7D8D">
        <w:rPr>
          <w:rFonts w:ascii="Trebuchet MS" w:hAnsi="Trebuchet MS"/>
          <w:b/>
          <w:bCs/>
          <w:color w:val="67BD91"/>
          <w:sz w:val="26"/>
          <w:szCs w:val="26"/>
        </w:rPr>
        <w:t>Why is Employee Wellbeing so important?</w:t>
      </w:r>
      <w:bookmarkEnd w:id="22"/>
    </w:p>
    <w:p w14:paraId="7161EFC6" w14:textId="77777777" w:rsidR="00C163A4" w:rsidRPr="005025D7" w:rsidRDefault="00C163A4" w:rsidP="005025D7">
      <w:pPr>
        <w:spacing w:after="0" w:line="240" w:lineRule="auto"/>
        <w:rPr>
          <w:rFonts w:ascii="Trebuchet MS" w:hAnsi="Trebuchet MS" w:cs="Arial"/>
          <w:color w:val="222971"/>
          <w:sz w:val="22"/>
          <w:szCs w:val="22"/>
        </w:rPr>
      </w:pPr>
    </w:p>
    <w:p w14:paraId="553878E9"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Employee wellbeing initiatives have been shown to:</w:t>
      </w:r>
    </w:p>
    <w:p w14:paraId="728377C1" w14:textId="77777777" w:rsidR="00C163A4" w:rsidRPr="005025D7" w:rsidRDefault="00C163A4" w:rsidP="005025D7">
      <w:pPr>
        <w:spacing w:after="0" w:line="240" w:lineRule="auto"/>
        <w:rPr>
          <w:rFonts w:ascii="Trebuchet MS" w:hAnsi="Trebuchet MS" w:cs="Arial"/>
          <w:color w:val="222971"/>
          <w:sz w:val="22"/>
          <w:szCs w:val="22"/>
        </w:rPr>
      </w:pPr>
    </w:p>
    <w:p w14:paraId="389623A5" w14:textId="77777777" w:rsidR="00C163A4" w:rsidRPr="005025D7" w:rsidRDefault="00C163A4" w:rsidP="005025D7">
      <w:pPr>
        <w:pStyle w:val="ListParagraph"/>
        <w:numPr>
          <w:ilvl w:val="0"/>
          <w:numId w:val="22"/>
        </w:numPr>
        <w:spacing w:after="0" w:line="240" w:lineRule="auto"/>
        <w:contextualSpacing/>
        <w:rPr>
          <w:rFonts w:ascii="Trebuchet MS" w:hAnsi="Trebuchet MS" w:cs="Arial"/>
          <w:color w:val="222971"/>
          <w:sz w:val="22"/>
          <w:szCs w:val="22"/>
        </w:rPr>
      </w:pPr>
      <w:r w:rsidRPr="005025D7">
        <w:rPr>
          <w:rFonts w:ascii="Trebuchet MS" w:hAnsi="Trebuchet MS" w:cs="Arial"/>
          <w:color w:val="222971"/>
          <w:sz w:val="22"/>
          <w:szCs w:val="22"/>
        </w:rPr>
        <w:t>Increase Employee resilience</w:t>
      </w:r>
    </w:p>
    <w:p w14:paraId="72E24695" w14:textId="77777777" w:rsidR="00C163A4" w:rsidRPr="005025D7" w:rsidRDefault="00C163A4" w:rsidP="005025D7">
      <w:pPr>
        <w:pStyle w:val="ListParagraph"/>
        <w:numPr>
          <w:ilvl w:val="0"/>
          <w:numId w:val="22"/>
        </w:numPr>
        <w:spacing w:after="0" w:line="240" w:lineRule="auto"/>
        <w:contextualSpacing/>
        <w:rPr>
          <w:rFonts w:ascii="Trebuchet MS" w:hAnsi="Trebuchet MS" w:cs="Arial"/>
          <w:color w:val="222971"/>
          <w:sz w:val="22"/>
          <w:szCs w:val="22"/>
        </w:rPr>
      </w:pPr>
      <w:r w:rsidRPr="005025D7">
        <w:rPr>
          <w:rFonts w:ascii="Trebuchet MS" w:hAnsi="Trebuchet MS" w:cs="Arial"/>
          <w:color w:val="222971"/>
          <w:sz w:val="22"/>
          <w:szCs w:val="22"/>
        </w:rPr>
        <w:t>Reduce sickness absence</w:t>
      </w:r>
    </w:p>
    <w:p w14:paraId="6DBAB391" w14:textId="77777777" w:rsidR="00C163A4" w:rsidRPr="005025D7" w:rsidRDefault="00C163A4" w:rsidP="005025D7">
      <w:pPr>
        <w:pStyle w:val="ListParagraph"/>
        <w:numPr>
          <w:ilvl w:val="0"/>
          <w:numId w:val="22"/>
        </w:numPr>
        <w:spacing w:after="0" w:line="240" w:lineRule="auto"/>
        <w:contextualSpacing/>
        <w:rPr>
          <w:rFonts w:ascii="Trebuchet MS" w:hAnsi="Trebuchet MS" w:cs="Arial"/>
          <w:color w:val="222971"/>
          <w:sz w:val="22"/>
          <w:szCs w:val="22"/>
        </w:rPr>
      </w:pPr>
      <w:r w:rsidRPr="005025D7">
        <w:rPr>
          <w:rFonts w:ascii="Trebuchet MS" w:hAnsi="Trebuchet MS" w:cs="Arial"/>
          <w:color w:val="222971"/>
          <w:sz w:val="22"/>
          <w:szCs w:val="22"/>
        </w:rPr>
        <w:t>Boost morale and engagement</w:t>
      </w:r>
    </w:p>
    <w:p w14:paraId="2E87C22E" w14:textId="77777777" w:rsidR="00C163A4" w:rsidRPr="005025D7" w:rsidRDefault="00C163A4" w:rsidP="005025D7">
      <w:pPr>
        <w:pStyle w:val="ListParagraph"/>
        <w:numPr>
          <w:ilvl w:val="0"/>
          <w:numId w:val="22"/>
        </w:numPr>
        <w:spacing w:after="0" w:line="240" w:lineRule="auto"/>
        <w:contextualSpacing/>
        <w:rPr>
          <w:rFonts w:ascii="Trebuchet MS" w:hAnsi="Trebuchet MS" w:cs="Arial"/>
          <w:color w:val="222971"/>
          <w:sz w:val="22"/>
          <w:szCs w:val="22"/>
        </w:rPr>
      </w:pPr>
      <w:r w:rsidRPr="005025D7">
        <w:rPr>
          <w:rFonts w:ascii="Trebuchet MS" w:hAnsi="Trebuchet MS" w:cs="Arial"/>
          <w:color w:val="222971"/>
          <w:sz w:val="22"/>
          <w:szCs w:val="22"/>
        </w:rPr>
        <w:t>Positively impact on retention</w:t>
      </w:r>
    </w:p>
    <w:p w14:paraId="293125F8" w14:textId="77777777" w:rsidR="00C163A4" w:rsidRPr="005025D7" w:rsidRDefault="00C163A4" w:rsidP="005025D7">
      <w:pPr>
        <w:pStyle w:val="ListParagraph"/>
        <w:numPr>
          <w:ilvl w:val="0"/>
          <w:numId w:val="22"/>
        </w:numPr>
        <w:spacing w:after="0" w:line="240" w:lineRule="auto"/>
        <w:contextualSpacing/>
        <w:rPr>
          <w:rFonts w:ascii="Trebuchet MS" w:hAnsi="Trebuchet MS" w:cs="Arial"/>
          <w:color w:val="222971"/>
          <w:sz w:val="22"/>
          <w:szCs w:val="22"/>
        </w:rPr>
      </w:pPr>
      <w:r w:rsidRPr="005025D7">
        <w:rPr>
          <w:rFonts w:ascii="Trebuchet MS" w:hAnsi="Trebuchet MS" w:cs="Arial"/>
          <w:color w:val="222971"/>
          <w:sz w:val="22"/>
          <w:szCs w:val="22"/>
        </w:rPr>
        <w:t>Support recruitment by promoting a positive approach to wellbeing to candidates</w:t>
      </w:r>
    </w:p>
    <w:p w14:paraId="5D8A6AF7" w14:textId="77777777" w:rsidR="00C163A4" w:rsidRPr="005025D7" w:rsidRDefault="00C163A4" w:rsidP="005025D7">
      <w:pPr>
        <w:spacing w:after="0" w:line="240" w:lineRule="auto"/>
        <w:rPr>
          <w:rFonts w:ascii="Trebuchet MS" w:hAnsi="Trebuchet MS" w:cs="Arial"/>
          <w:color w:val="222971"/>
          <w:sz w:val="22"/>
          <w:szCs w:val="22"/>
        </w:rPr>
      </w:pPr>
    </w:p>
    <w:p w14:paraId="223677B3"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Within the Education Sector the </w:t>
      </w:r>
      <w:proofErr w:type="spellStart"/>
      <w:r w:rsidRPr="005025D7">
        <w:rPr>
          <w:rFonts w:ascii="Trebuchet MS" w:hAnsi="Trebuchet MS" w:cs="Arial"/>
          <w:color w:val="222971"/>
          <w:sz w:val="22"/>
          <w:szCs w:val="22"/>
        </w:rPr>
        <w:t>DfE</w:t>
      </w:r>
      <w:proofErr w:type="spellEnd"/>
      <w:r w:rsidRPr="005025D7">
        <w:rPr>
          <w:rFonts w:ascii="Trebuchet MS" w:hAnsi="Trebuchet MS" w:cs="Arial"/>
          <w:color w:val="222971"/>
          <w:sz w:val="22"/>
          <w:szCs w:val="22"/>
        </w:rPr>
        <w:t xml:space="preserve"> has identified workload issues and the impact this has on work-life balance and wider wellbeing as one of the main factors cited by teachers leaving the profession.</w:t>
      </w:r>
    </w:p>
    <w:p w14:paraId="1E9ACC12" w14:textId="46B4423E" w:rsidR="00C163A4" w:rsidRPr="005025D7" w:rsidRDefault="00FE5A6C"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 </w:t>
      </w:r>
    </w:p>
    <w:p w14:paraId="3393914D" w14:textId="77777777" w:rsidR="00C163A4" w:rsidRPr="005025D7" w:rsidRDefault="00C163A4" w:rsidP="005025D7">
      <w:pPr>
        <w:pStyle w:val="Default"/>
        <w:rPr>
          <w:rFonts w:ascii="Trebuchet MS" w:eastAsia="Times New Roman" w:hAnsi="Trebuchet MS" w:cs="Arial"/>
          <w:color w:val="222971"/>
          <w:sz w:val="22"/>
          <w:szCs w:val="22"/>
          <w:lang w:eastAsia="en-GB"/>
        </w:rPr>
      </w:pPr>
      <w:r w:rsidRPr="005025D7">
        <w:rPr>
          <w:rFonts w:ascii="Trebuchet MS" w:eastAsia="Times New Roman" w:hAnsi="Trebuchet MS" w:cs="Arial"/>
          <w:color w:val="222971"/>
          <w:sz w:val="22"/>
          <w:szCs w:val="22"/>
          <w:lang w:eastAsia="en-GB"/>
        </w:rPr>
        <w:t xml:space="preserve">A key focus of the </w:t>
      </w:r>
      <w:proofErr w:type="spellStart"/>
      <w:r w:rsidRPr="005025D7">
        <w:rPr>
          <w:rFonts w:ascii="Trebuchet MS" w:eastAsia="Times New Roman" w:hAnsi="Trebuchet MS" w:cs="Arial"/>
          <w:color w:val="222971"/>
          <w:sz w:val="22"/>
          <w:szCs w:val="22"/>
          <w:lang w:eastAsia="en-GB"/>
        </w:rPr>
        <w:t>DfE’s</w:t>
      </w:r>
      <w:proofErr w:type="spellEnd"/>
      <w:r w:rsidRPr="005025D7">
        <w:rPr>
          <w:rFonts w:ascii="Trebuchet MS" w:eastAsia="Times New Roman" w:hAnsi="Trebuchet MS" w:cs="Arial"/>
          <w:color w:val="222971"/>
          <w:sz w:val="22"/>
          <w:szCs w:val="22"/>
          <w:lang w:eastAsia="en-GB"/>
        </w:rPr>
        <w:t xml:space="preserve"> Teacher Recruitment and Retention Strategy is to encourage schools to consider ways in which unnecessary workload can be eradicated and more flexible working arrangements promoted within Schools.  Further information about the </w:t>
      </w:r>
      <w:proofErr w:type="spellStart"/>
      <w:r w:rsidRPr="005025D7">
        <w:rPr>
          <w:rFonts w:ascii="Trebuchet MS" w:eastAsia="Times New Roman" w:hAnsi="Trebuchet MS" w:cs="Arial"/>
          <w:color w:val="222971"/>
          <w:sz w:val="22"/>
          <w:szCs w:val="22"/>
          <w:lang w:eastAsia="en-GB"/>
        </w:rPr>
        <w:t>DfE’s</w:t>
      </w:r>
      <w:proofErr w:type="spellEnd"/>
      <w:r w:rsidRPr="005025D7">
        <w:rPr>
          <w:rFonts w:ascii="Trebuchet MS" w:eastAsia="Times New Roman" w:hAnsi="Trebuchet MS" w:cs="Arial"/>
          <w:color w:val="222971"/>
          <w:sz w:val="22"/>
          <w:szCs w:val="22"/>
          <w:lang w:eastAsia="en-GB"/>
        </w:rPr>
        <w:t xml:space="preserve"> strategy can be found </w:t>
      </w:r>
      <w:r w:rsidRPr="005025D7">
        <w:rPr>
          <w:rFonts w:ascii="Trebuchet MS" w:hAnsi="Trebuchet MS" w:cs="Arial"/>
          <w:color w:val="222971"/>
          <w:sz w:val="22"/>
          <w:szCs w:val="22"/>
        </w:rPr>
        <w:t>here</w:t>
      </w:r>
      <w:r w:rsidRPr="005025D7">
        <w:rPr>
          <w:rFonts w:ascii="Trebuchet MS" w:eastAsia="Times New Roman" w:hAnsi="Trebuchet MS" w:cs="Arial"/>
          <w:color w:val="222971"/>
          <w:sz w:val="22"/>
          <w:szCs w:val="22"/>
          <w:lang w:eastAsia="en-GB"/>
        </w:rPr>
        <w:t>:</w:t>
      </w:r>
    </w:p>
    <w:p w14:paraId="3F3A0ABE" w14:textId="77777777" w:rsidR="00C163A4" w:rsidRPr="005025D7" w:rsidRDefault="0090272B" w:rsidP="005025D7">
      <w:pPr>
        <w:pStyle w:val="Default"/>
        <w:rPr>
          <w:rFonts w:ascii="Trebuchet MS" w:hAnsi="Trebuchet MS" w:cs="Arial"/>
          <w:color w:val="222971"/>
          <w:sz w:val="22"/>
          <w:szCs w:val="22"/>
        </w:rPr>
      </w:pPr>
      <w:hyperlink r:id="rId14" w:history="1">
        <w:r w:rsidR="00C163A4" w:rsidRPr="005025D7">
          <w:rPr>
            <w:rStyle w:val="Hyperlink"/>
            <w:rFonts w:ascii="Trebuchet MS" w:hAnsi="Trebuchet MS" w:cs="Arial"/>
            <w:color w:val="222971"/>
            <w:sz w:val="22"/>
            <w:szCs w:val="22"/>
          </w:rPr>
          <w:t>https://www.gov.uk/government/publications/teacher-recruitment-and-retention-strategy</w:t>
        </w:r>
      </w:hyperlink>
      <w:r w:rsidR="00C163A4" w:rsidRPr="005025D7">
        <w:rPr>
          <w:rFonts w:ascii="Trebuchet MS" w:hAnsi="Trebuchet MS" w:cs="Arial"/>
          <w:color w:val="222971"/>
          <w:sz w:val="22"/>
          <w:szCs w:val="22"/>
        </w:rPr>
        <w:t>;</w:t>
      </w:r>
    </w:p>
    <w:p w14:paraId="497ADB7A" w14:textId="77777777" w:rsidR="00C163A4" w:rsidRPr="005025D7" w:rsidRDefault="00C163A4" w:rsidP="005025D7">
      <w:pPr>
        <w:spacing w:after="0" w:line="240" w:lineRule="auto"/>
        <w:rPr>
          <w:rFonts w:ascii="Trebuchet MS" w:hAnsi="Trebuchet MS" w:cs="Arial"/>
          <w:i/>
          <w:iCs/>
          <w:color w:val="222971"/>
          <w:sz w:val="22"/>
          <w:szCs w:val="22"/>
        </w:rPr>
      </w:pPr>
    </w:p>
    <w:p w14:paraId="0942C206" w14:textId="77777777" w:rsidR="00C163A4" w:rsidRPr="005025D7" w:rsidRDefault="00C163A4" w:rsidP="005025D7">
      <w:pPr>
        <w:spacing w:after="0" w:line="240" w:lineRule="auto"/>
        <w:rPr>
          <w:rFonts w:ascii="Trebuchet MS" w:hAnsi="Trebuchet MS" w:cs="Arial"/>
          <w:i/>
          <w:iCs/>
          <w:color w:val="222971"/>
          <w:sz w:val="22"/>
          <w:szCs w:val="22"/>
        </w:rPr>
      </w:pPr>
    </w:p>
    <w:p w14:paraId="611A0677" w14:textId="37D51DAD" w:rsidR="00C163A4" w:rsidRPr="006B7D8D" w:rsidRDefault="006B7D8D" w:rsidP="006B7D8D">
      <w:pPr>
        <w:pStyle w:val="Heading2"/>
        <w:rPr>
          <w:rFonts w:ascii="Trebuchet MS" w:hAnsi="Trebuchet MS" w:cs="Arial"/>
          <w:b/>
          <w:bCs/>
          <w:color w:val="67BD91"/>
        </w:rPr>
      </w:pPr>
      <w:bookmarkStart w:id="23" w:name="_Toc63330513"/>
      <w:r>
        <w:rPr>
          <w:rFonts w:ascii="Trebuchet MS" w:hAnsi="Trebuchet MS" w:cs="Arial"/>
          <w:b/>
          <w:bCs/>
          <w:color w:val="67BD91"/>
        </w:rPr>
        <w:t xml:space="preserve">2. </w:t>
      </w:r>
      <w:r w:rsidR="00C163A4" w:rsidRPr="006B7D8D">
        <w:rPr>
          <w:rFonts w:ascii="Trebuchet MS" w:hAnsi="Trebuchet MS" w:cs="Arial"/>
          <w:b/>
          <w:bCs/>
          <w:color w:val="67BD91"/>
        </w:rPr>
        <w:t>How can a School start to develop its wellbeing policy and action plan?</w:t>
      </w:r>
      <w:bookmarkEnd w:id="23"/>
    </w:p>
    <w:p w14:paraId="3E76FC77" w14:textId="77777777" w:rsidR="00C163A4" w:rsidRPr="005025D7" w:rsidRDefault="00C163A4" w:rsidP="005025D7">
      <w:pPr>
        <w:spacing w:after="0" w:line="240" w:lineRule="auto"/>
        <w:rPr>
          <w:rFonts w:ascii="Trebuchet MS" w:hAnsi="Trebuchet MS" w:cs="Arial"/>
          <w:color w:val="222971"/>
          <w:sz w:val="22"/>
          <w:szCs w:val="22"/>
        </w:rPr>
      </w:pPr>
    </w:p>
    <w:p w14:paraId="75C03705"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A staff wellbeing questionnaire is a good place to start as it helps taking the pulse of the organisation and identify those wellbeing issues impacting on staff. It may also be helpful to identify representatives from throughout the organisation to contribute to wellbeing working groups and seek a cross section of views on how the School can support Employee wellbeing.</w:t>
      </w:r>
    </w:p>
    <w:p w14:paraId="6A0BBA31" w14:textId="77777777" w:rsidR="00C163A4" w:rsidRPr="005025D7" w:rsidRDefault="00C163A4" w:rsidP="005025D7">
      <w:pPr>
        <w:tabs>
          <w:tab w:val="left" w:pos="5805"/>
        </w:tabs>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ab/>
      </w:r>
    </w:p>
    <w:p w14:paraId="5EF2E1E9"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The findings from these exercises can help inform and prioritise the key wellbeing objectives to shape the Employee Wellbeing Action Plan for the School.</w:t>
      </w:r>
    </w:p>
    <w:p w14:paraId="26D18801" w14:textId="6A753D9C" w:rsidR="00C163A4" w:rsidRDefault="00C163A4" w:rsidP="005025D7">
      <w:pPr>
        <w:spacing w:after="0" w:line="240" w:lineRule="auto"/>
        <w:rPr>
          <w:rFonts w:ascii="Trebuchet MS" w:hAnsi="Trebuchet MS" w:cs="Arial"/>
          <w:color w:val="222971"/>
          <w:sz w:val="22"/>
          <w:szCs w:val="22"/>
        </w:rPr>
      </w:pPr>
    </w:p>
    <w:p w14:paraId="7E5DBFB8" w14:textId="77777777" w:rsidR="00C163A4" w:rsidRPr="005025D7" w:rsidRDefault="00C163A4" w:rsidP="005025D7">
      <w:pPr>
        <w:spacing w:after="0" w:line="240" w:lineRule="auto"/>
        <w:rPr>
          <w:rFonts w:ascii="Trebuchet MS" w:hAnsi="Trebuchet MS" w:cs="Arial"/>
          <w:color w:val="222971"/>
          <w:sz w:val="22"/>
          <w:szCs w:val="22"/>
        </w:rPr>
      </w:pPr>
    </w:p>
    <w:p w14:paraId="6D90E4A9" w14:textId="0CCE8948" w:rsidR="00C163A4" w:rsidRPr="0091291D" w:rsidRDefault="0091291D" w:rsidP="0091291D">
      <w:pPr>
        <w:pStyle w:val="Heading2"/>
        <w:rPr>
          <w:rFonts w:ascii="Trebuchet MS" w:hAnsi="Trebuchet MS" w:cs="Arial"/>
          <w:b/>
          <w:bCs/>
          <w:color w:val="222971"/>
        </w:rPr>
      </w:pPr>
      <w:bookmarkStart w:id="24" w:name="_Toc63330514"/>
      <w:r>
        <w:rPr>
          <w:rFonts w:ascii="Trebuchet MS" w:hAnsi="Trebuchet MS" w:cs="Arial"/>
          <w:b/>
          <w:bCs/>
          <w:color w:val="67BD91"/>
        </w:rPr>
        <w:t xml:space="preserve">3. </w:t>
      </w:r>
      <w:r w:rsidR="00C163A4" w:rsidRPr="0091291D">
        <w:rPr>
          <w:rFonts w:ascii="Trebuchet MS" w:hAnsi="Trebuchet MS" w:cs="Arial"/>
          <w:b/>
          <w:bCs/>
          <w:color w:val="67BD91"/>
        </w:rPr>
        <w:t>Developing a Wellbeing Action Plan and Identifying appropriate initiatives</w:t>
      </w:r>
      <w:bookmarkEnd w:id="24"/>
    </w:p>
    <w:p w14:paraId="6AA11A1C" w14:textId="77777777" w:rsidR="00C163A4" w:rsidRPr="005025D7" w:rsidRDefault="00C163A4" w:rsidP="005025D7">
      <w:pPr>
        <w:spacing w:after="0" w:line="240" w:lineRule="auto"/>
        <w:rPr>
          <w:rFonts w:ascii="Trebuchet MS" w:hAnsi="Trebuchet MS" w:cs="Arial"/>
          <w:i/>
          <w:iCs/>
          <w:color w:val="222971"/>
          <w:sz w:val="22"/>
          <w:szCs w:val="22"/>
        </w:rPr>
      </w:pPr>
    </w:p>
    <w:p w14:paraId="4173819C"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To support meaningful and successful change an action plan is recommended to capture a tangible record of the wellbeing initiatives which the School will focus on each year. </w:t>
      </w:r>
    </w:p>
    <w:p w14:paraId="0740048F" w14:textId="77777777" w:rsidR="00C163A4" w:rsidRPr="005025D7" w:rsidRDefault="00C163A4" w:rsidP="005025D7">
      <w:pPr>
        <w:spacing w:after="0" w:line="240" w:lineRule="auto"/>
        <w:rPr>
          <w:rFonts w:ascii="Trebuchet MS" w:hAnsi="Trebuchet MS" w:cs="Arial"/>
          <w:color w:val="222971"/>
          <w:sz w:val="22"/>
          <w:szCs w:val="22"/>
        </w:rPr>
      </w:pPr>
    </w:p>
    <w:p w14:paraId="3DFB8EFB"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lastRenderedPageBreak/>
        <w:t xml:space="preserve">There are a range of practical measures Schools can consider incorporating within their Action Plan to promote and support Mental, Physical, Financial and Social employee wellbeing.  </w:t>
      </w:r>
    </w:p>
    <w:p w14:paraId="76A91363" w14:textId="033347FD" w:rsidR="00C163A4" w:rsidRPr="005025D7" w:rsidRDefault="00C163A4" w:rsidP="005025D7">
      <w:pPr>
        <w:spacing w:after="0" w:line="240" w:lineRule="auto"/>
        <w:rPr>
          <w:rFonts w:ascii="Trebuchet MS" w:hAnsi="Trebuchet MS" w:cs="Arial"/>
          <w:color w:val="222971"/>
          <w:sz w:val="22"/>
          <w:szCs w:val="22"/>
        </w:rPr>
      </w:pPr>
    </w:p>
    <w:p w14:paraId="615D5D25" w14:textId="3FD43ED7" w:rsidR="000D05AA" w:rsidRPr="005025D7" w:rsidRDefault="000D05AA"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A free wellbeing action plan template is available to all schools via Kent Teach</w:t>
      </w:r>
      <w:r w:rsidR="00551D4B" w:rsidRPr="005025D7">
        <w:rPr>
          <w:rFonts w:ascii="Trebuchet MS" w:hAnsi="Trebuchet MS" w:cs="Arial"/>
          <w:color w:val="222971"/>
          <w:sz w:val="22"/>
          <w:szCs w:val="22"/>
        </w:rPr>
        <w:t xml:space="preserve"> (www.k</w:t>
      </w:r>
      <w:r w:rsidR="00A87284" w:rsidRPr="005025D7">
        <w:rPr>
          <w:rFonts w:ascii="Trebuchet MS" w:hAnsi="Trebuchet MS" w:cs="Arial"/>
          <w:color w:val="222971"/>
          <w:sz w:val="22"/>
          <w:szCs w:val="22"/>
        </w:rPr>
        <w:t>e</w:t>
      </w:r>
      <w:r w:rsidR="007F2F0B" w:rsidRPr="005025D7">
        <w:rPr>
          <w:rFonts w:ascii="Trebuchet MS" w:hAnsi="Trebuchet MS" w:cs="Arial"/>
          <w:color w:val="222971"/>
          <w:sz w:val="22"/>
          <w:szCs w:val="22"/>
        </w:rPr>
        <w:t>n</w:t>
      </w:r>
      <w:r w:rsidR="00A87284" w:rsidRPr="005025D7">
        <w:rPr>
          <w:rFonts w:ascii="Trebuchet MS" w:hAnsi="Trebuchet MS" w:cs="Arial"/>
          <w:color w:val="222971"/>
          <w:sz w:val="22"/>
          <w:szCs w:val="22"/>
        </w:rPr>
        <w:t>t.teach.com)</w:t>
      </w:r>
    </w:p>
    <w:p w14:paraId="4F59C5DC" w14:textId="77777777" w:rsidR="00C163A4" w:rsidRPr="00371CAE" w:rsidRDefault="00C163A4" w:rsidP="00C163A4">
      <w:pPr>
        <w:spacing w:after="0" w:line="240" w:lineRule="auto"/>
        <w:jc w:val="both"/>
        <w:rPr>
          <w:rFonts w:ascii="Trebuchet MS" w:hAnsi="Trebuchet MS" w:cs="Arial"/>
          <w:sz w:val="22"/>
          <w:szCs w:val="22"/>
        </w:rPr>
      </w:pPr>
    </w:p>
    <w:p w14:paraId="42085D5E" w14:textId="77777777" w:rsidR="00C163A4" w:rsidRPr="00371CAE" w:rsidRDefault="00C163A4" w:rsidP="00C163A4">
      <w:pPr>
        <w:spacing w:after="0" w:line="240" w:lineRule="auto"/>
        <w:jc w:val="both"/>
        <w:rPr>
          <w:rFonts w:ascii="Trebuchet MS" w:hAnsi="Trebuchet MS" w:cs="Arial"/>
          <w:sz w:val="22"/>
          <w:szCs w:val="22"/>
        </w:rPr>
      </w:pPr>
    </w:p>
    <w:p w14:paraId="55F2ADD2" w14:textId="3535F6B8" w:rsidR="00C163A4" w:rsidRPr="00BE7AEF" w:rsidRDefault="0091291D" w:rsidP="0091291D">
      <w:pPr>
        <w:pStyle w:val="CantiumSubHeader"/>
        <w:outlineLvl w:val="1"/>
        <w:rPr>
          <w:sz w:val="26"/>
          <w:szCs w:val="26"/>
        </w:rPr>
      </w:pPr>
      <w:bookmarkStart w:id="25" w:name="_Toc63330515"/>
      <w:r>
        <w:rPr>
          <w:sz w:val="26"/>
          <w:szCs w:val="26"/>
        </w:rPr>
        <w:t xml:space="preserve">4. </w:t>
      </w:r>
      <w:r w:rsidR="00C163A4" w:rsidRPr="00BE7AEF">
        <w:rPr>
          <w:sz w:val="26"/>
          <w:szCs w:val="26"/>
        </w:rPr>
        <w:t>Monitor, Review and Evaluation</w:t>
      </w:r>
      <w:bookmarkEnd w:id="25"/>
    </w:p>
    <w:p w14:paraId="5A0346DA" w14:textId="77777777" w:rsidR="00C163A4" w:rsidRPr="00371CAE" w:rsidRDefault="00C163A4" w:rsidP="00C163A4">
      <w:pPr>
        <w:spacing w:after="0" w:line="240" w:lineRule="auto"/>
        <w:jc w:val="both"/>
        <w:rPr>
          <w:rFonts w:ascii="Trebuchet MS" w:hAnsi="Trebuchet MS" w:cs="Arial"/>
          <w:sz w:val="22"/>
          <w:szCs w:val="22"/>
        </w:rPr>
      </w:pPr>
    </w:p>
    <w:p w14:paraId="4AC1F2CF"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It is important to monitor and review progress towards action plan initiatives throughout the year and evaluate the impact of any changes introduced annually. This will help inform actions for future years.  Remember wellbeing initiatives are not set in stone and should evolve over time in response to the changing needs of Employees. </w:t>
      </w:r>
    </w:p>
    <w:p w14:paraId="0D8CD255" w14:textId="77777777" w:rsidR="00C163A4" w:rsidRPr="00371CAE" w:rsidRDefault="00C163A4" w:rsidP="00C163A4">
      <w:pPr>
        <w:spacing w:after="0" w:line="240" w:lineRule="auto"/>
        <w:jc w:val="both"/>
        <w:rPr>
          <w:rFonts w:ascii="Trebuchet MS" w:hAnsi="Trebuchet MS" w:cs="Arial"/>
          <w:sz w:val="22"/>
          <w:szCs w:val="22"/>
        </w:rPr>
      </w:pPr>
    </w:p>
    <w:p w14:paraId="6E6DC644" w14:textId="77777777" w:rsidR="00C163A4" w:rsidRPr="00371CAE" w:rsidRDefault="00C163A4" w:rsidP="00C163A4">
      <w:pPr>
        <w:spacing w:after="0" w:line="240" w:lineRule="auto"/>
        <w:jc w:val="both"/>
        <w:rPr>
          <w:rFonts w:ascii="Trebuchet MS" w:hAnsi="Trebuchet MS" w:cs="Arial"/>
          <w:sz w:val="22"/>
          <w:szCs w:val="22"/>
        </w:rPr>
      </w:pPr>
    </w:p>
    <w:p w14:paraId="045C122C" w14:textId="6A98F96E" w:rsidR="00C163A4" w:rsidRPr="00BE7AEF" w:rsidRDefault="0091291D" w:rsidP="0091291D">
      <w:pPr>
        <w:pStyle w:val="CantiumSubHeader"/>
        <w:outlineLvl w:val="1"/>
        <w:rPr>
          <w:sz w:val="26"/>
          <w:szCs w:val="26"/>
        </w:rPr>
      </w:pPr>
      <w:bookmarkStart w:id="26" w:name="_Toc63330516"/>
      <w:r>
        <w:rPr>
          <w:sz w:val="26"/>
          <w:szCs w:val="26"/>
        </w:rPr>
        <w:t xml:space="preserve">5. </w:t>
      </w:r>
      <w:r w:rsidR="00C163A4" w:rsidRPr="00BE7AEF">
        <w:rPr>
          <w:sz w:val="26"/>
          <w:szCs w:val="26"/>
        </w:rPr>
        <w:t>Further Information and Resources for Schools</w:t>
      </w:r>
      <w:bookmarkEnd w:id="26"/>
    </w:p>
    <w:p w14:paraId="5B31D203" w14:textId="77777777" w:rsidR="00C163A4" w:rsidRPr="00371CAE" w:rsidRDefault="00C163A4" w:rsidP="00C163A4">
      <w:pPr>
        <w:spacing w:after="0" w:line="240" w:lineRule="auto"/>
        <w:jc w:val="both"/>
        <w:rPr>
          <w:rFonts w:ascii="Trebuchet MS" w:hAnsi="Trebuchet MS" w:cs="Arial"/>
          <w:b/>
          <w:bCs/>
          <w:color w:val="0070C0"/>
          <w:sz w:val="22"/>
          <w:szCs w:val="22"/>
        </w:rPr>
      </w:pPr>
    </w:p>
    <w:p w14:paraId="2152A77D" w14:textId="77777777" w:rsidR="00C163A4" w:rsidRPr="00371CAE" w:rsidRDefault="00C163A4" w:rsidP="00C163A4">
      <w:pPr>
        <w:spacing w:after="0" w:line="240" w:lineRule="auto"/>
        <w:jc w:val="both"/>
        <w:rPr>
          <w:rFonts w:ascii="Trebuchet MS" w:hAnsi="Trebuchet MS" w:cs="Arial"/>
          <w:b/>
          <w:bCs/>
          <w:color w:val="0070C0"/>
          <w:sz w:val="22"/>
          <w:szCs w:val="22"/>
        </w:rPr>
      </w:pPr>
    </w:p>
    <w:p w14:paraId="7AF03D8C"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ACAS Health and Wellbeing in the Workplace Guidance</w:t>
      </w:r>
    </w:p>
    <w:p w14:paraId="6D762D93" w14:textId="77777777" w:rsidR="00C163A4" w:rsidRPr="005025D7" w:rsidRDefault="0090272B" w:rsidP="005025D7">
      <w:pPr>
        <w:spacing w:after="0" w:line="240" w:lineRule="auto"/>
        <w:rPr>
          <w:rFonts w:ascii="Trebuchet MS" w:hAnsi="Trebuchet MS" w:cs="Arial"/>
          <w:color w:val="222971"/>
          <w:sz w:val="22"/>
          <w:szCs w:val="22"/>
        </w:rPr>
      </w:pPr>
      <w:hyperlink r:id="rId15" w:history="1">
        <w:r w:rsidR="00C163A4" w:rsidRPr="005025D7">
          <w:rPr>
            <w:rStyle w:val="Hyperlink"/>
            <w:rFonts w:ascii="Trebuchet MS" w:hAnsi="Trebuchet MS" w:cs="Arial"/>
            <w:color w:val="222971"/>
            <w:sz w:val="22"/>
            <w:szCs w:val="22"/>
          </w:rPr>
          <w:t>https://www.acas.org.uk/health-and-wellbeing</w:t>
        </w:r>
      </w:hyperlink>
      <w:r w:rsidR="00C163A4" w:rsidRPr="005025D7">
        <w:rPr>
          <w:rFonts w:ascii="Trebuchet MS" w:hAnsi="Trebuchet MS" w:cs="Arial"/>
          <w:color w:val="222971"/>
          <w:sz w:val="22"/>
          <w:szCs w:val="22"/>
        </w:rPr>
        <w:t xml:space="preserve"> </w:t>
      </w:r>
    </w:p>
    <w:p w14:paraId="69BF5B35" w14:textId="77777777" w:rsidR="00C163A4" w:rsidRPr="005025D7" w:rsidRDefault="00C163A4" w:rsidP="005025D7">
      <w:pPr>
        <w:spacing w:after="0" w:line="240" w:lineRule="auto"/>
        <w:rPr>
          <w:rFonts w:ascii="Trebuchet MS" w:hAnsi="Trebuchet MS" w:cs="Arial"/>
          <w:color w:val="222971"/>
          <w:sz w:val="22"/>
          <w:szCs w:val="22"/>
        </w:rPr>
      </w:pPr>
    </w:p>
    <w:p w14:paraId="6D1AF55D"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Anna Freud – 10 Ways to Support Staff Wellbeing</w:t>
      </w:r>
    </w:p>
    <w:p w14:paraId="3E43ED51" w14:textId="77777777" w:rsidR="00C163A4" w:rsidRPr="005025D7" w:rsidRDefault="0090272B" w:rsidP="005025D7">
      <w:pPr>
        <w:spacing w:after="0" w:line="240" w:lineRule="auto"/>
        <w:rPr>
          <w:rFonts w:ascii="Trebuchet MS" w:hAnsi="Trebuchet MS" w:cs="Arial"/>
          <w:color w:val="222971"/>
          <w:sz w:val="22"/>
          <w:szCs w:val="22"/>
        </w:rPr>
      </w:pPr>
      <w:hyperlink r:id="rId16" w:history="1">
        <w:r w:rsidR="00C163A4" w:rsidRPr="005025D7">
          <w:rPr>
            <w:rStyle w:val="Hyperlink"/>
            <w:rFonts w:ascii="Trebuchet MS" w:hAnsi="Trebuchet MS" w:cs="Arial"/>
            <w:color w:val="222971"/>
            <w:sz w:val="22"/>
            <w:szCs w:val="22"/>
          </w:rPr>
          <w:t>https://www.annafreud.org/schools-and-colleges/resources/ten-ways-to-support-school-staff-wellbeing/</w:t>
        </w:r>
      </w:hyperlink>
      <w:r w:rsidR="00C163A4" w:rsidRPr="005025D7">
        <w:rPr>
          <w:rFonts w:ascii="Trebuchet MS" w:hAnsi="Trebuchet MS" w:cs="Arial"/>
          <w:color w:val="222971"/>
          <w:sz w:val="22"/>
          <w:szCs w:val="22"/>
        </w:rPr>
        <w:t xml:space="preserve"> </w:t>
      </w:r>
    </w:p>
    <w:p w14:paraId="4EF41211" w14:textId="77777777" w:rsidR="00C163A4" w:rsidRPr="005025D7" w:rsidRDefault="00C163A4" w:rsidP="005025D7">
      <w:pPr>
        <w:spacing w:after="0" w:line="240" w:lineRule="auto"/>
        <w:rPr>
          <w:rFonts w:ascii="Trebuchet MS" w:hAnsi="Trebuchet MS" w:cs="Arial"/>
          <w:b/>
          <w:bCs/>
          <w:color w:val="222971"/>
          <w:sz w:val="22"/>
          <w:szCs w:val="22"/>
        </w:rPr>
      </w:pPr>
    </w:p>
    <w:p w14:paraId="0466079F" w14:textId="77777777" w:rsidR="00C163A4" w:rsidRPr="005025D7" w:rsidRDefault="00C163A4" w:rsidP="005025D7">
      <w:pPr>
        <w:spacing w:after="0" w:line="240" w:lineRule="auto"/>
        <w:rPr>
          <w:rFonts w:ascii="Trebuchet MS" w:hAnsi="Trebuchet MS" w:cs="Arial"/>
          <w:color w:val="222971"/>
          <w:sz w:val="22"/>
          <w:szCs w:val="22"/>
        </w:rPr>
      </w:pPr>
      <w:proofErr w:type="spellStart"/>
      <w:r w:rsidRPr="005025D7">
        <w:rPr>
          <w:rFonts w:ascii="Trebuchet MS" w:hAnsi="Trebuchet MS" w:cs="Arial"/>
          <w:color w:val="222971"/>
          <w:sz w:val="22"/>
          <w:szCs w:val="22"/>
        </w:rPr>
        <w:t>Dfe</w:t>
      </w:r>
      <w:proofErr w:type="spellEnd"/>
      <w:r w:rsidRPr="005025D7">
        <w:rPr>
          <w:rFonts w:ascii="Trebuchet MS" w:hAnsi="Trebuchet MS" w:cs="Arial"/>
          <w:color w:val="222971"/>
          <w:sz w:val="22"/>
          <w:szCs w:val="22"/>
        </w:rPr>
        <w:t xml:space="preserve"> School Workload Reduction Toolkit</w:t>
      </w:r>
    </w:p>
    <w:p w14:paraId="593F1263" w14:textId="77777777" w:rsidR="00C163A4" w:rsidRPr="005025D7" w:rsidRDefault="0090272B" w:rsidP="005025D7">
      <w:pPr>
        <w:spacing w:after="0" w:line="240" w:lineRule="auto"/>
        <w:rPr>
          <w:rFonts w:ascii="Trebuchet MS" w:hAnsi="Trebuchet MS" w:cs="Arial"/>
          <w:color w:val="222971"/>
          <w:sz w:val="22"/>
          <w:szCs w:val="22"/>
        </w:rPr>
      </w:pPr>
      <w:hyperlink r:id="rId17" w:history="1">
        <w:r w:rsidR="00C163A4" w:rsidRPr="005025D7">
          <w:rPr>
            <w:rStyle w:val="Hyperlink"/>
            <w:rFonts w:ascii="Trebuchet MS" w:hAnsi="Trebuchet MS" w:cs="Arial"/>
            <w:color w:val="222971"/>
            <w:sz w:val="22"/>
            <w:szCs w:val="22"/>
          </w:rPr>
          <w:t>https://www.gov.uk/guidance/school-workload-reduction-toolkit</w:t>
        </w:r>
      </w:hyperlink>
      <w:r w:rsidR="00C163A4" w:rsidRPr="005025D7">
        <w:rPr>
          <w:rFonts w:ascii="Trebuchet MS" w:hAnsi="Trebuchet MS" w:cs="Arial"/>
          <w:color w:val="222971"/>
          <w:sz w:val="22"/>
          <w:szCs w:val="22"/>
        </w:rPr>
        <w:t xml:space="preserve">; </w:t>
      </w:r>
    </w:p>
    <w:p w14:paraId="63B13F92" w14:textId="77777777" w:rsidR="00C163A4" w:rsidRPr="005025D7" w:rsidRDefault="00C163A4" w:rsidP="005025D7">
      <w:pPr>
        <w:spacing w:after="0" w:line="240" w:lineRule="auto"/>
        <w:rPr>
          <w:rFonts w:ascii="Trebuchet MS" w:hAnsi="Trebuchet MS" w:cs="Arial"/>
          <w:color w:val="222971"/>
          <w:sz w:val="22"/>
          <w:szCs w:val="22"/>
        </w:rPr>
      </w:pPr>
    </w:p>
    <w:p w14:paraId="21E0BB8D" w14:textId="77777777" w:rsidR="00C163A4" w:rsidRPr="005025D7" w:rsidRDefault="00C163A4" w:rsidP="005025D7">
      <w:pPr>
        <w:spacing w:after="0" w:line="240" w:lineRule="auto"/>
        <w:rPr>
          <w:rFonts w:ascii="Trebuchet MS" w:hAnsi="Trebuchet MS" w:cs="Arial"/>
          <w:color w:val="222971"/>
          <w:sz w:val="22"/>
          <w:szCs w:val="22"/>
        </w:rPr>
      </w:pPr>
      <w:proofErr w:type="spellStart"/>
      <w:r w:rsidRPr="005025D7">
        <w:rPr>
          <w:rFonts w:ascii="Trebuchet MS" w:hAnsi="Trebuchet MS" w:cs="Arial"/>
          <w:color w:val="222971"/>
          <w:sz w:val="22"/>
          <w:szCs w:val="22"/>
        </w:rPr>
        <w:t>Dfe</w:t>
      </w:r>
      <w:proofErr w:type="spellEnd"/>
      <w:r w:rsidRPr="005025D7">
        <w:rPr>
          <w:rFonts w:ascii="Trebuchet MS" w:hAnsi="Trebuchet MS" w:cs="Arial"/>
          <w:color w:val="222971"/>
          <w:sz w:val="22"/>
          <w:szCs w:val="22"/>
        </w:rPr>
        <w:t>: Flexible Working Resources for Teachers and Schools</w:t>
      </w:r>
    </w:p>
    <w:p w14:paraId="4587DF32" w14:textId="77777777" w:rsidR="00C163A4" w:rsidRPr="005025D7" w:rsidRDefault="0090272B" w:rsidP="005025D7">
      <w:pPr>
        <w:spacing w:after="0" w:line="240" w:lineRule="auto"/>
        <w:rPr>
          <w:rFonts w:ascii="Trebuchet MS" w:hAnsi="Trebuchet MS" w:cs="Arial"/>
          <w:color w:val="222971"/>
          <w:sz w:val="22"/>
          <w:szCs w:val="22"/>
        </w:rPr>
      </w:pPr>
      <w:hyperlink r:id="rId18" w:history="1">
        <w:r w:rsidR="00C163A4" w:rsidRPr="005025D7">
          <w:rPr>
            <w:rStyle w:val="Hyperlink"/>
            <w:rFonts w:ascii="Trebuchet MS" w:hAnsi="Trebuchet MS" w:cs="Arial"/>
            <w:color w:val="222971"/>
            <w:sz w:val="22"/>
            <w:szCs w:val="22"/>
          </w:rPr>
          <w:t>https://www.gov.uk/government/collections/flexible-working-resources-for-teachers-and-schools</w:t>
        </w:r>
      </w:hyperlink>
      <w:r w:rsidR="00C163A4" w:rsidRPr="005025D7">
        <w:rPr>
          <w:rFonts w:ascii="Trebuchet MS" w:hAnsi="Trebuchet MS" w:cs="Arial"/>
          <w:color w:val="222971"/>
          <w:sz w:val="22"/>
          <w:szCs w:val="22"/>
        </w:rPr>
        <w:t xml:space="preserve"> </w:t>
      </w:r>
    </w:p>
    <w:p w14:paraId="088A6C3E" w14:textId="77777777" w:rsidR="00C163A4" w:rsidRPr="005025D7" w:rsidRDefault="00C163A4" w:rsidP="005025D7">
      <w:pPr>
        <w:spacing w:after="0" w:line="240" w:lineRule="auto"/>
        <w:rPr>
          <w:rStyle w:val="Hyperlink"/>
          <w:rFonts w:ascii="Trebuchet MS" w:hAnsi="Trebuchet MS" w:cs="Arial"/>
          <w:color w:val="222971"/>
          <w:sz w:val="22"/>
          <w:szCs w:val="22"/>
        </w:rPr>
      </w:pPr>
    </w:p>
    <w:p w14:paraId="4167294A"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HSE Work Related Stress and Management Standards</w:t>
      </w:r>
    </w:p>
    <w:p w14:paraId="2DA7E083" w14:textId="77777777" w:rsidR="00C163A4" w:rsidRPr="005025D7" w:rsidRDefault="0090272B" w:rsidP="005025D7">
      <w:pPr>
        <w:spacing w:after="0" w:line="240" w:lineRule="auto"/>
        <w:rPr>
          <w:rFonts w:ascii="Trebuchet MS" w:hAnsi="Trebuchet MS" w:cs="Arial"/>
          <w:color w:val="222971"/>
          <w:sz w:val="22"/>
          <w:szCs w:val="22"/>
        </w:rPr>
      </w:pPr>
      <w:hyperlink r:id="rId19" w:history="1">
        <w:r w:rsidR="00C163A4" w:rsidRPr="005025D7">
          <w:rPr>
            <w:rStyle w:val="Hyperlink"/>
            <w:rFonts w:ascii="Trebuchet MS" w:hAnsi="Trebuchet MS" w:cs="Arial"/>
            <w:color w:val="222971"/>
            <w:sz w:val="22"/>
            <w:szCs w:val="22"/>
          </w:rPr>
          <w:t>https://www.hse.gov.uk/stress/</w:t>
        </w:r>
      </w:hyperlink>
      <w:r w:rsidR="00C163A4" w:rsidRPr="005025D7">
        <w:rPr>
          <w:rFonts w:ascii="Trebuchet MS" w:hAnsi="Trebuchet MS" w:cs="Arial"/>
          <w:color w:val="222971"/>
          <w:sz w:val="22"/>
          <w:szCs w:val="22"/>
        </w:rPr>
        <w:t xml:space="preserve"> </w:t>
      </w:r>
    </w:p>
    <w:p w14:paraId="1C5CD942" w14:textId="77777777" w:rsidR="00C163A4" w:rsidRPr="005025D7" w:rsidRDefault="00C163A4" w:rsidP="005025D7">
      <w:pPr>
        <w:spacing w:after="0" w:line="240" w:lineRule="auto"/>
        <w:rPr>
          <w:rFonts w:ascii="Trebuchet MS" w:hAnsi="Trebuchet MS" w:cs="Arial"/>
          <w:color w:val="222971"/>
          <w:sz w:val="22"/>
          <w:szCs w:val="22"/>
        </w:rPr>
      </w:pPr>
    </w:p>
    <w:p w14:paraId="31078062"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Mental health at Work </w:t>
      </w:r>
    </w:p>
    <w:p w14:paraId="07D50D6A" w14:textId="77777777" w:rsidR="00C163A4" w:rsidRPr="005025D7" w:rsidRDefault="0090272B" w:rsidP="005025D7">
      <w:pPr>
        <w:spacing w:after="0" w:line="240" w:lineRule="auto"/>
        <w:rPr>
          <w:rFonts w:ascii="Trebuchet MS" w:hAnsi="Trebuchet MS" w:cs="Arial"/>
          <w:color w:val="222971"/>
          <w:sz w:val="22"/>
          <w:szCs w:val="22"/>
        </w:rPr>
      </w:pPr>
      <w:hyperlink r:id="rId20" w:history="1">
        <w:r w:rsidR="00C163A4" w:rsidRPr="005025D7">
          <w:rPr>
            <w:rStyle w:val="Hyperlink"/>
            <w:rFonts w:ascii="Trebuchet MS" w:hAnsi="Trebuchet MS" w:cs="Arial"/>
            <w:color w:val="222971"/>
            <w:sz w:val="22"/>
            <w:szCs w:val="22"/>
          </w:rPr>
          <w:t>https://www.mentalhealthatwork.org.uk/resource/address-your-stress-toolkit/?read=more</w:t>
        </w:r>
      </w:hyperlink>
      <w:r w:rsidR="00C163A4" w:rsidRPr="005025D7">
        <w:rPr>
          <w:rFonts w:ascii="Trebuchet MS" w:hAnsi="Trebuchet MS" w:cs="Arial"/>
          <w:color w:val="222971"/>
          <w:sz w:val="22"/>
          <w:szCs w:val="22"/>
        </w:rPr>
        <w:t xml:space="preserve">; </w:t>
      </w:r>
    </w:p>
    <w:p w14:paraId="58F44FCD" w14:textId="77777777" w:rsidR="00C163A4" w:rsidRPr="005025D7" w:rsidRDefault="00C163A4" w:rsidP="005025D7">
      <w:pPr>
        <w:spacing w:after="0" w:line="240" w:lineRule="auto"/>
        <w:rPr>
          <w:rFonts w:ascii="Trebuchet MS" w:hAnsi="Trebuchet MS" w:cs="Arial"/>
          <w:color w:val="222971"/>
          <w:sz w:val="22"/>
          <w:szCs w:val="22"/>
        </w:rPr>
      </w:pPr>
    </w:p>
    <w:p w14:paraId="2FA64D8E" w14:textId="40B61C0E" w:rsidR="00C163A4" w:rsidRDefault="00C163A4" w:rsidP="005025D7">
      <w:pPr>
        <w:spacing w:after="0" w:line="240" w:lineRule="auto"/>
        <w:rPr>
          <w:rFonts w:ascii="Trebuchet MS" w:hAnsi="Trebuchet MS" w:cs="Arial"/>
          <w:color w:val="222971"/>
          <w:sz w:val="22"/>
          <w:szCs w:val="22"/>
        </w:rPr>
      </w:pPr>
    </w:p>
    <w:p w14:paraId="255F2CDD" w14:textId="5FFB43F1" w:rsidR="005025D7" w:rsidRDefault="005025D7" w:rsidP="005025D7">
      <w:pPr>
        <w:spacing w:after="0" w:line="240" w:lineRule="auto"/>
        <w:rPr>
          <w:rFonts w:ascii="Trebuchet MS" w:hAnsi="Trebuchet MS" w:cs="Arial"/>
          <w:color w:val="222971"/>
          <w:sz w:val="22"/>
          <w:szCs w:val="22"/>
        </w:rPr>
      </w:pPr>
    </w:p>
    <w:p w14:paraId="456A63D2" w14:textId="1D843F04" w:rsidR="005025D7" w:rsidRDefault="005025D7" w:rsidP="005025D7">
      <w:pPr>
        <w:spacing w:after="0" w:line="240" w:lineRule="auto"/>
        <w:rPr>
          <w:rFonts w:ascii="Trebuchet MS" w:hAnsi="Trebuchet MS" w:cs="Arial"/>
          <w:color w:val="222971"/>
          <w:sz w:val="22"/>
          <w:szCs w:val="22"/>
        </w:rPr>
      </w:pPr>
    </w:p>
    <w:p w14:paraId="75723A1E" w14:textId="3A2C7D8C" w:rsidR="005025D7" w:rsidRDefault="005025D7" w:rsidP="005025D7">
      <w:pPr>
        <w:spacing w:after="0" w:line="240" w:lineRule="auto"/>
        <w:rPr>
          <w:rFonts w:ascii="Trebuchet MS" w:hAnsi="Trebuchet MS" w:cs="Arial"/>
          <w:color w:val="222971"/>
          <w:sz w:val="22"/>
          <w:szCs w:val="22"/>
        </w:rPr>
      </w:pPr>
    </w:p>
    <w:p w14:paraId="57D92605" w14:textId="77777777" w:rsidR="005025D7" w:rsidRPr="005025D7" w:rsidRDefault="005025D7" w:rsidP="005025D7">
      <w:pPr>
        <w:spacing w:after="0" w:line="240" w:lineRule="auto"/>
        <w:rPr>
          <w:rFonts w:ascii="Trebuchet MS" w:hAnsi="Trebuchet MS" w:cs="Arial"/>
          <w:color w:val="222971"/>
          <w:sz w:val="22"/>
          <w:szCs w:val="22"/>
        </w:rPr>
      </w:pPr>
    </w:p>
    <w:p w14:paraId="19FA1183" w14:textId="14E4C70F"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lastRenderedPageBreak/>
        <w:t xml:space="preserve">Legislation </w:t>
      </w:r>
    </w:p>
    <w:p w14:paraId="297E88A9" w14:textId="77777777" w:rsidR="00C163A4" w:rsidRPr="00371CAE" w:rsidRDefault="00C163A4" w:rsidP="00C163A4">
      <w:pPr>
        <w:spacing w:after="0" w:line="240" w:lineRule="auto"/>
        <w:jc w:val="both"/>
        <w:rPr>
          <w:rFonts w:ascii="Trebuchet MS" w:hAnsi="Trebuchet MS" w:cs="Arial"/>
          <w:sz w:val="22"/>
          <w:szCs w:val="22"/>
        </w:rPr>
      </w:pPr>
    </w:p>
    <w:p w14:paraId="764D8C77" w14:textId="77777777" w:rsidR="00C163A4" w:rsidRPr="00371CAE" w:rsidRDefault="00C163A4" w:rsidP="00C163A4">
      <w:pPr>
        <w:spacing w:after="0" w:line="240" w:lineRule="auto"/>
        <w:jc w:val="both"/>
        <w:rPr>
          <w:rFonts w:ascii="Trebuchet MS" w:hAnsi="Trebuchet MS" w:cs="Arial"/>
          <w:sz w:val="22"/>
          <w:szCs w:val="22"/>
        </w:rPr>
      </w:pPr>
    </w:p>
    <w:p w14:paraId="18129F9A"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Legal Duty of Care – HASWA 1794 / Management of Health &amp; Safety at Work Regulations 1999 – duty of care</w:t>
      </w:r>
    </w:p>
    <w:p w14:paraId="1D819FDA" w14:textId="77777777" w:rsidR="00C163A4" w:rsidRPr="005025D7" w:rsidRDefault="0090272B" w:rsidP="005025D7">
      <w:pPr>
        <w:spacing w:after="0" w:line="240" w:lineRule="auto"/>
        <w:rPr>
          <w:rFonts w:ascii="Trebuchet MS" w:hAnsi="Trebuchet MS" w:cs="Arial"/>
          <w:color w:val="222971"/>
          <w:sz w:val="22"/>
          <w:szCs w:val="22"/>
        </w:rPr>
      </w:pPr>
      <w:hyperlink r:id="rId21" w:history="1">
        <w:r w:rsidR="00C163A4" w:rsidRPr="005025D7">
          <w:rPr>
            <w:rStyle w:val="Hyperlink"/>
            <w:rFonts w:ascii="Trebuchet MS" w:hAnsi="Trebuchet MS" w:cs="Arial"/>
            <w:color w:val="222971"/>
            <w:sz w:val="22"/>
            <w:szCs w:val="22"/>
          </w:rPr>
          <w:t>https://www.hse.gov.uk/legislation/hswa.htm</w:t>
        </w:r>
      </w:hyperlink>
      <w:r w:rsidR="00C163A4" w:rsidRPr="005025D7">
        <w:rPr>
          <w:rFonts w:ascii="Trebuchet MS" w:hAnsi="Trebuchet MS" w:cs="Arial"/>
          <w:color w:val="222971"/>
          <w:sz w:val="22"/>
          <w:szCs w:val="22"/>
        </w:rPr>
        <w:t xml:space="preserve"> </w:t>
      </w:r>
    </w:p>
    <w:p w14:paraId="10DE3DEC" w14:textId="77777777" w:rsidR="00C163A4" w:rsidRPr="005025D7" w:rsidRDefault="00C163A4" w:rsidP="005025D7">
      <w:pPr>
        <w:spacing w:after="0" w:line="240" w:lineRule="auto"/>
        <w:rPr>
          <w:rFonts w:ascii="Trebuchet MS" w:hAnsi="Trebuchet MS" w:cs="Arial"/>
          <w:color w:val="222971"/>
          <w:sz w:val="22"/>
          <w:szCs w:val="22"/>
        </w:rPr>
      </w:pPr>
    </w:p>
    <w:p w14:paraId="38FA4467"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HSE Management Standards Demand / Role / Support / Relationships / Change / Role </w:t>
      </w:r>
    </w:p>
    <w:p w14:paraId="741EE9B3" w14:textId="77777777" w:rsidR="00C163A4" w:rsidRPr="005025D7" w:rsidRDefault="0090272B" w:rsidP="005025D7">
      <w:pPr>
        <w:spacing w:after="0" w:line="240" w:lineRule="auto"/>
        <w:rPr>
          <w:rFonts w:ascii="Trebuchet MS" w:hAnsi="Trebuchet MS" w:cs="Arial"/>
          <w:color w:val="222971"/>
          <w:sz w:val="22"/>
          <w:szCs w:val="22"/>
        </w:rPr>
      </w:pPr>
      <w:hyperlink r:id="rId22" w:history="1">
        <w:r w:rsidR="00C163A4" w:rsidRPr="005025D7">
          <w:rPr>
            <w:rStyle w:val="Hyperlink"/>
            <w:rFonts w:ascii="Trebuchet MS" w:hAnsi="Trebuchet MS" w:cs="Arial"/>
            <w:color w:val="222971"/>
            <w:sz w:val="22"/>
            <w:szCs w:val="22"/>
          </w:rPr>
          <w:t>https://www.hse.gov.uk/stress/standards/</w:t>
        </w:r>
      </w:hyperlink>
      <w:r w:rsidR="00C163A4" w:rsidRPr="005025D7">
        <w:rPr>
          <w:rFonts w:ascii="Trebuchet MS" w:hAnsi="Trebuchet MS" w:cs="Arial"/>
          <w:color w:val="222971"/>
          <w:sz w:val="22"/>
          <w:szCs w:val="22"/>
        </w:rPr>
        <w:t xml:space="preserve"> </w:t>
      </w:r>
    </w:p>
    <w:p w14:paraId="60F86067" w14:textId="77777777" w:rsidR="00C163A4" w:rsidRPr="005025D7" w:rsidRDefault="00C163A4" w:rsidP="005025D7">
      <w:pPr>
        <w:spacing w:after="0" w:line="240" w:lineRule="auto"/>
        <w:rPr>
          <w:rFonts w:ascii="Trebuchet MS" w:hAnsi="Trebuchet MS" w:cs="Arial"/>
          <w:color w:val="222971"/>
          <w:sz w:val="22"/>
          <w:szCs w:val="22"/>
        </w:rPr>
      </w:pPr>
    </w:p>
    <w:p w14:paraId="33972A4F" w14:textId="77777777" w:rsidR="00C163A4" w:rsidRPr="005025D7" w:rsidRDefault="00C163A4" w:rsidP="005025D7">
      <w:pPr>
        <w:spacing w:after="0" w:line="240" w:lineRule="auto"/>
        <w:rPr>
          <w:rFonts w:ascii="Trebuchet MS" w:hAnsi="Trebuchet MS" w:cs="Arial"/>
          <w:color w:val="222971"/>
          <w:sz w:val="22"/>
          <w:szCs w:val="22"/>
        </w:rPr>
      </w:pPr>
      <w:r w:rsidRPr="005025D7">
        <w:rPr>
          <w:rFonts w:ascii="Trebuchet MS" w:hAnsi="Trebuchet MS" w:cs="Arial"/>
          <w:color w:val="222971"/>
          <w:sz w:val="22"/>
          <w:szCs w:val="22"/>
        </w:rPr>
        <w:t xml:space="preserve">Thriving at Work </w:t>
      </w:r>
    </w:p>
    <w:p w14:paraId="493ED8D6" w14:textId="5F521DDE" w:rsidR="00C163A4" w:rsidRDefault="0090272B" w:rsidP="005025D7">
      <w:pPr>
        <w:spacing w:after="0" w:line="240" w:lineRule="auto"/>
        <w:rPr>
          <w:rFonts w:ascii="Trebuchet MS" w:hAnsi="Trebuchet MS" w:cs="Arial"/>
          <w:color w:val="222971"/>
          <w:sz w:val="22"/>
          <w:szCs w:val="22"/>
        </w:rPr>
      </w:pPr>
      <w:hyperlink r:id="rId23" w:history="1">
        <w:r w:rsidR="00C163A4" w:rsidRPr="005025D7">
          <w:rPr>
            <w:rStyle w:val="Hyperlink"/>
            <w:rFonts w:ascii="Trebuchet MS" w:hAnsi="Trebuchet MS" w:cs="Arial"/>
            <w:color w:val="222971"/>
            <w:sz w:val="22"/>
            <w:szCs w:val="22"/>
          </w:rPr>
          <w:t>https://www.gov.uk/government/publications/thriving-at-work-a-review-of-mental-health-and-employers</w:t>
        </w:r>
      </w:hyperlink>
      <w:r w:rsidR="00C163A4" w:rsidRPr="005025D7">
        <w:rPr>
          <w:rFonts w:ascii="Trebuchet MS" w:hAnsi="Trebuchet MS" w:cs="Arial"/>
          <w:color w:val="222971"/>
          <w:sz w:val="22"/>
          <w:szCs w:val="22"/>
        </w:rPr>
        <w:t xml:space="preserve">; </w:t>
      </w:r>
    </w:p>
    <w:p w14:paraId="6C50B8CB" w14:textId="6FCE3A35" w:rsidR="00DD4E07" w:rsidRDefault="00DD4E07" w:rsidP="005025D7">
      <w:pPr>
        <w:spacing w:after="0" w:line="240" w:lineRule="auto"/>
        <w:rPr>
          <w:rFonts w:ascii="Trebuchet MS" w:hAnsi="Trebuchet MS" w:cs="Arial"/>
          <w:color w:val="222971"/>
          <w:sz w:val="22"/>
          <w:szCs w:val="22"/>
        </w:rPr>
      </w:pPr>
    </w:p>
    <w:p w14:paraId="559BE3D6" w14:textId="588067D3" w:rsidR="00DD4E07" w:rsidRDefault="00DD4E07" w:rsidP="005025D7">
      <w:pPr>
        <w:spacing w:after="0" w:line="240" w:lineRule="auto"/>
        <w:rPr>
          <w:rFonts w:ascii="Trebuchet MS" w:hAnsi="Trebuchet MS" w:cs="Arial"/>
          <w:color w:val="222971"/>
          <w:sz w:val="22"/>
          <w:szCs w:val="22"/>
        </w:rPr>
      </w:pPr>
    </w:p>
    <w:p w14:paraId="511BF6BF" w14:textId="38D5E936" w:rsidR="00DD4E07" w:rsidRDefault="00DD4E07" w:rsidP="005025D7">
      <w:pPr>
        <w:spacing w:after="0" w:line="240" w:lineRule="auto"/>
        <w:rPr>
          <w:rFonts w:ascii="Trebuchet MS" w:hAnsi="Trebuchet MS" w:cs="Arial"/>
          <w:color w:val="222971"/>
          <w:sz w:val="22"/>
          <w:szCs w:val="22"/>
        </w:rPr>
      </w:pPr>
    </w:p>
    <w:p w14:paraId="01607EB5" w14:textId="6DE9A12B" w:rsidR="00DD4E07" w:rsidRDefault="00DD4E07" w:rsidP="005025D7">
      <w:pPr>
        <w:spacing w:after="0" w:line="240" w:lineRule="auto"/>
        <w:rPr>
          <w:rFonts w:ascii="Trebuchet MS" w:hAnsi="Trebuchet MS" w:cs="Arial"/>
          <w:color w:val="222971"/>
          <w:sz w:val="22"/>
          <w:szCs w:val="22"/>
        </w:rPr>
      </w:pPr>
    </w:p>
    <w:p w14:paraId="36D8F066" w14:textId="3B8B4F26" w:rsidR="00DD4E07" w:rsidRDefault="00DD4E07" w:rsidP="005025D7">
      <w:pPr>
        <w:spacing w:after="0" w:line="240" w:lineRule="auto"/>
        <w:rPr>
          <w:rFonts w:ascii="Trebuchet MS" w:hAnsi="Trebuchet MS" w:cs="Arial"/>
          <w:color w:val="222971"/>
          <w:sz w:val="22"/>
          <w:szCs w:val="22"/>
        </w:rPr>
      </w:pPr>
    </w:p>
    <w:p w14:paraId="6A683354" w14:textId="3A860524" w:rsidR="00DD4E07" w:rsidRDefault="00DD4E07" w:rsidP="005025D7">
      <w:pPr>
        <w:spacing w:after="0" w:line="240" w:lineRule="auto"/>
        <w:rPr>
          <w:rFonts w:ascii="Trebuchet MS" w:hAnsi="Trebuchet MS" w:cs="Arial"/>
          <w:color w:val="222971"/>
          <w:sz w:val="22"/>
          <w:szCs w:val="22"/>
        </w:rPr>
      </w:pPr>
    </w:p>
    <w:p w14:paraId="428017EF" w14:textId="47230E34" w:rsidR="00DD4E07" w:rsidRDefault="00DD4E07" w:rsidP="005025D7">
      <w:pPr>
        <w:spacing w:after="0" w:line="240" w:lineRule="auto"/>
        <w:rPr>
          <w:rFonts w:ascii="Trebuchet MS" w:hAnsi="Trebuchet MS" w:cs="Arial"/>
          <w:color w:val="222971"/>
          <w:sz w:val="22"/>
          <w:szCs w:val="22"/>
        </w:rPr>
      </w:pPr>
    </w:p>
    <w:p w14:paraId="26E4CDB0" w14:textId="32B3A8E3" w:rsidR="00DD4E07" w:rsidRDefault="00DD4E07" w:rsidP="005025D7">
      <w:pPr>
        <w:spacing w:after="0" w:line="240" w:lineRule="auto"/>
        <w:rPr>
          <w:rFonts w:ascii="Trebuchet MS" w:hAnsi="Trebuchet MS" w:cs="Arial"/>
          <w:color w:val="222971"/>
          <w:sz w:val="22"/>
          <w:szCs w:val="22"/>
        </w:rPr>
      </w:pPr>
    </w:p>
    <w:p w14:paraId="3162DF09" w14:textId="39133C8E" w:rsidR="00DD4E07" w:rsidRDefault="00DD4E07" w:rsidP="005025D7">
      <w:pPr>
        <w:spacing w:after="0" w:line="240" w:lineRule="auto"/>
        <w:rPr>
          <w:rFonts w:ascii="Trebuchet MS" w:hAnsi="Trebuchet MS" w:cs="Arial"/>
          <w:color w:val="222971"/>
          <w:sz w:val="22"/>
          <w:szCs w:val="22"/>
        </w:rPr>
      </w:pPr>
    </w:p>
    <w:p w14:paraId="3206D6B9" w14:textId="4B684774" w:rsidR="00DD4E07" w:rsidRDefault="00DD4E07" w:rsidP="005025D7">
      <w:pPr>
        <w:spacing w:after="0" w:line="240" w:lineRule="auto"/>
        <w:rPr>
          <w:rFonts w:ascii="Trebuchet MS" w:hAnsi="Trebuchet MS" w:cs="Arial"/>
          <w:color w:val="222971"/>
          <w:sz w:val="22"/>
          <w:szCs w:val="22"/>
        </w:rPr>
      </w:pPr>
    </w:p>
    <w:p w14:paraId="7A8A1B95" w14:textId="1F51194B" w:rsidR="00DD4E07" w:rsidRDefault="00DD4E07" w:rsidP="005025D7">
      <w:pPr>
        <w:spacing w:after="0" w:line="240" w:lineRule="auto"/>
        <w:rPr>
          <w:rFonts w:ascii="Trebuchet MS" w:hAnsi="Trebuchet MS" w:cs="Arial"/>
          <w:color w:val="222971"/>
          <w:sz w:val="22"/>
          <w:szCs w:val="22"/>
        </w:rPr>
      </w:pPr>
    </w:p>
    <w:p w14:paraId="054416F6" w14:textId="20317E23" w:rsidR="00DD4E07" w:rsidRDefault="00DD4E07" w:rsidP="005025D7">
      <w:pPr>
        <w:spacing w:after="0" w:line="240" w:lineRule="auto"/>
        <w:rPr>
          <w:rFonts w:ascii="Trebuchet MS" w:hAnsi="Trebuchet MS" w:cs="Arial"/>
          <w:color w:val="222971"/>
          <w:sz w:val="22"/>
          <w:szCs w:val="22"/>
        </w:rPr>
      </w:pPr>
    </w:p>
    <w:p w14:paraId="25C0C2FB" w14:textId="6F04EED9" w:rsidR="00DD4E07" w:rsidRDefault="00DD4E07" w:rsidP="005025D7">
      <w:pPr>
        <w:spacing w:after="0" w:line="240" w:lineRule="auto"/>
        <w:rPr>
          <w:rFonts w:ascii="Trebuchet MS" w:hAnsi="Trebuchet MS" w:cs="Arial"/>
          <w:color w:val="222971"/>
          <w:sz w:val="22"/>
          <w:szCs w:val="22"/>
        </w:rPr>
      </w:pPr>
    </w:p>
    <w:p w14:paraId="2B4BE89B" w14:textId="1A2739D5" w:rsidR="00DD4E07" w:rsidRDefault="00DD4E07" w:rsidP="005025D7">
      <w:pPr>
        <w:spacing w:after="0" w:line="240" w:lineRule="auto"/>
        <w:rPr>
          <w:rFonts w:ascii="Trebuchet MS" w:hAnsi="Trebuchet MS" w:cs="Arial"/>
          <w:color w:val="222971"/>
          <w:sz w:val="22"/>
          <w:szCs w:val="22"/>
        </w:rPr>
      </w:pPr>
    </w:p>
    <w:p w14:paraId="6DE26AB5" w14:textId="222482CA" w:rsidR="00DD4E07" w:rsidRDefault="00DD4E07" w:rsidP="005025D7">
      <w:pPr>
        <w:spacing w:after="0" w:line="240" w:lineRule="auto"/>
        <w:rPr>
          <w:rFonts w:ascii="Trebuchet MS" w:hAnsi="Trebuchet MS" w:cs="Arial"/>
          <w:color w:val="222971"/>
          <w:sz w:val="22"/>
          <w:szCs w:val="22"/>
        </w:rPr>
      </w:pPr>
    </w:p>
    <w:p w14:paraId="6DBA3B8C" w14:textId="1C8B6498" w:rsidR="00DD4E07" w:rsidRDefault="00DD4E07" w:rsidP="005025D7">
      <w:pPr>
        <w:spacing w:after="0" w:line="240" w:lineRule="auto"/>
        <w:rPr>
          <w:rFonts w:ascii="Trebuchet MS" w:hAnsi="Trebuchet MS" w:cs="Arial"/>
          <w:color w:val="222971"/>
          <w:sz w:val="22"/>
          <w:szCs w:val="22"/>
        </w:rPr>
      </w:pPr>
    </w:p>
    <w:p w14:paraId="2A9EE314" w14:textId="2C7A3129" w:rsidR="00DD4E07" w:rsidRDefault="00DD4E07" w:rsidP="005025D7">
      <w:pPr>
        <w:spacing w:after="0" w:line="240" w:lineRule="auto"/>
        <w:rPr>
          <w:rFonts w:ascii="Trebuchet MS" w:hAnsi="Trebuchet MS" w:cs="Arial"/>
          <w:color w:val="222971"/>
          <w:sz w:val="22"/>
          <w:szCs w:val="22"/>
        </w:rPr>
      </w:pPr>
    </w:p>
    <w:p w14:paraId="66BCC2E4" w14:textId="728D8C3A" w:rsidR="00DD4E07" w:rsidRDefault="00DD4E07" w:rsidP="005025D7">
      <w:pPr>
        <w:spacing w:after="0" w:line="240" w:lineRule="auto"/>
        <w:rPr>
          <w:rFonts w:ascii="Trebuchet MS" w:hAnsi="Trebuchet MS" w:cs="Arial"/>
          <w:color w:val="222971"/>
          <w:sz w:val="22"/>
          <w:szCs w:val="22"/>
        </w:rPr>
      </w:pPr>
    </w:p>
    <w:p w14:paraId="3B498063" w14:textId="0DCF1E6D" w:rsidR="00DD4E07" w:rsidRDefault="00DD4E07" w:rsidP="005025D7">
      <w:pPr>
        <w:spacing w:after="0" w:line="240" w:lineRule="auto"/>
        <w:rPr>
          <w:rFonts w:ascii="Trebuchet MS" w:hAnsi="Trebuchet MS" w:cs="Arial"/>
          <w:color w:val="222971"/>
          <w:sz w:val="22"/>
          <w:szCs w:val="22"/>
        </w:rPr>
      </w:pPr>
    </w:p>
    <w:p w14:paraId="5DCEE183" w14:textId="64AE34FB" w:rsidR="00DD4E07" w:rsidRDefault="00DD4E07" w:rsidP="005025D7">
      <w:pPr>
        <w:spacing w:after="0" w:line="240" w:lineRule="auto"/>
        <w:rPr>
          <w:rFonts w:ascii="Trebuchet MS" w:hAnsi="Trebuchet MS" w:cs="Arial"/>
          <w:color w:val="222971"/>
          <w:sz w:val="22"/>
          <w:szCs w:val="22"/>
        </w:rPr>
      </w:pPr>
    </w:p>
    <w:p w14:paraId="0A336B96" w14:textId="71B30A45" w:rsidR="00DD4E07" w:rsidRDefault="00DD4E07" w:rsidP="005025D7">
      <w:pPr>
        <w:spacing w:after="0" w:line="240" w:lineRule="auto"/>
        <w:rPr>
          <w:rFonts w:ascii="Trebuchet MS" w:hAnsi="Trebuchet MS" w:cs="Arial"/>
          <w:color w:val="222971"/>
          <w:sz w:val="22"/>
          <w:szCs w:val="22"/>
        </w:rPr>
      </w:pPr>
    </w:p>
    <w:p w14:paraId="7C9DDC6B" w14:textId="4F1DEFAE" w:rsidR="00DD4E07" w:rsidRDefault="00DD4E07" w:rsidP="005025D7">
      <w:pPr>
        <w:spacing w:after="0" w:line="240" w:lineRule="auto"/>
        <w:rPr>
          <w:rFonts w:ascii="Trebuchet MS" w:hAnsi="Trebuchet MS" w:cs="Arial"/>
          <w:color w:val="222971"/>
          <w:sz w:val="22"/>
          <w:szCs w:val="22"/>
        </w:rPr>
      </w:pPr>
    </w:p>
    <w:p w14:paraId="4A80B4F6" w14:textId="46AB1789" w:rsidR="00DD4E07" w:rsidRDefault="00DD4E07" w:rsidP="005025D7">
      <w:pPr>
        <w:spacing w:after="0" w:line="240" w:lineRule="auto"/>
        <w:rPr>
          <w:rFonts w:ascii="Trebuchet MS" w:hAnsi="Trebuchet MS" w:cs="Arial"/>
          <w:color w:val="222971"/>
          <w:sz w:val="22"/>
          <w:szCs w:val="22"/>
        </w:rPr>
      </w:pPr>
    </w:p>
    <w:p w14:paraId="2CB2B844" w14:textId="5F53C5D8" w:rsidR="00DD4E07" w:rsidRDefault="00DD4E07" w:rsidP="005025D7">
      <w:pPr>
        <w:spacing w:after="0" w:line="240" w:lineRule="auto"/>
        <w:rPr>
          <w:rFonts w:ascii="Trebuchet MS" w:hAnsi="Trebuchet MS" w:cs="Arial"/>
          <w:color w:val="222971"/>
          <w:sz w:val="22"/>
          <w:szCs w:val="22"/>
        </w:rPr>
      </w:pPr>
    </w:p>
    <w:p w14:paraId="2BD9D1B4" w14:textId="5E4E9EE3" w:rsidR="00DD4E07" w:rsidRDefault="00DD4E07" w:rsidP="005025D7">
      <w:pPr>
        <w:spacing w:after="0" w:line="240" w:lineRule="auto"/>
        <w:rPr>
          <w:rFonts w:ascii="Trebuchet MS" w:hAnsi="Trebuchet MS" w:cs="Arial"/>
          <w:color w:val="222971"/>
          <w:sz w:val="22"/>
          <w:szCs w:val="22"/>
        </w:rPr>
      </w:pPr>
    </w:p>
    <w:p w14:paraId="093242A9" w14:textId="6833F8DA" w:rsidR="00DD4E07" w:rsidRDefault="00DD4E07" w:rsidP="005025D7">
      <w:pPr>
        <w:spacing w:after="0" w:line="240" w:lineRule="auto"/>
        <w:rPr>
          <w:rFonts w:ascii="Trebuchet MS" w:hAnsi="Trebuchet MS" w:cs="Arial"/>
          <w:color w:val="222971"/>
          <w:sz w:val="22"/>
          <w:szCs w:val="22"/>
        </w:rPr>
      </w:pPr>
    </w:p>
    <w:p w14:paraId="2CDEAA86" w14:textId="75409CA9" w:rsidR="00DD4E07" w:rsidRDefault="00DD4E07" w:rsidP="005025D7">
      <w:pPr>
        <w:spacing w:after="0" w:line="240" w:lineRule="auto"/>
        <w:rPr>
          <w:rFonts w:ascii="Trebuchet MS" w:hAnsi="Trebuchet MS" w:cs="Arial"/>
          <w:color w:val="222971"/>
          <w:sz w:val="22"/>
          <w:szCs w:val="22"/>
        </w:rPr>
      </w:pPr>
    </w:p>
    <w:p w14:paraId="4AC6F242" w14:textId="4D48B959" w:rsidR="00DD4E07" w:rsidRDefault="00DD4E07" w:rsidP="005025D7">
      <w:pPr>
        <w:spacing w:after="0" w:line="240" w:lineRule="auto"/>
        <w:rPr>
          <w:rFonts w:ascii="Trebuchet MS" w:hAnsi="Trebuchet MS" w:cs="Arial"/>
          <w:color w:val="222971"/>
          <w:sz w:val="22"/>
          <w:szCs w:val="22"/>
        </w:rPr>
      </w:pPr>
    </w:p>
    <w:p w14:paraId="79FB7055" w14:textId="3E116763" w:rsidR="00DD4E07" w:rsidRDefault="00DD4E07" w:rsidP="005025D7">
      <w:pPr>
        <w:spacing w:after="0" w:line="240" w:lineRule="auto"/>
        <w:rPr>
          <w:rFonts w:ascii="Trebuchet MS" w:hAnsi="Trebuchet MS" w:cs="Arial"/>
          <w:color w:val="222971"/>
          <w:sz w:val="22"/>
          <w:szCs w:val="22"/>
        </w:rPr>
      </w:pPr>
    </w:p>
    <w:p w14:paraId="3CB81A34" w14:textId="7DD2238A" w:rsidR="00DD4E07" w:rsidRDefault="00DD4E07" w:rsidP="005025D7">
      <w:pPr>
        <w:spacing w:after="0" w:line="240" w:lineRule="auto"/>
        <w:rPr>
          <w:rFonts w:ascii="Trebuchet MS" w:hAnsi="Trebuchet MS" w:cs="Arial"/>
          <w:color w:val="222971"/>
          <w:sz w:val="22"/>
          <w:szCs w:val="22"/>
        </w:rPr>
      </w:pPr>
    </w:p>
    <w:p w14:paraId="01AA5F7F" w14:textId="001E3015" w:rsidR="00DD4E07" w:rsidRDefault="00DD4E07" w:rsidP="005025D7">
      <w:pPr>
        <w:spacing w:after="0" w:line="240" w:lineRule="auto"/>
        <w:rPr>
          <w:rFonts w:ascii="Trebuchet MS" w:hAnsi="Trebuchet MS" w:cs="Arial"/>
          <w:color w:val="222971"/>
          <w:sz w:val="22"/>
          <w:szCs w:val="22"/>
        </w:rPr>
      </w:pPr>
    </w:p>
    <w:p w14:paraId="212737CD" w14:textId="78947759" w:rsidR="00DD4E07" w:rsidRDefault="00DD4E07" w:rsidP="005025D7">
      <w:pPr>
        <w:spacing w:after="0" w:line="240" w:lineRule="auto"/>
        <w:rPr>
          <w:rFonts w:ascii="Trebuchet MS" w:hAnsi="Trebuchet MS" w:cs="Arial"/>
          <w:color w:val="222971"/>
          <w:sz w:val="22"/>
          <w:szCs w:val="22"/>
        </w:rPr>
      </w:pPr>
    </w:p>
    <w:p w14:paraId="72B39700" w14:textId="6EB4DD00" w:rsidR="00DD4E07" w:rsidRDefault="00DD4E07" w:rsidP="005025D7">
      <w:pPr>
        <w:spacing w:after="0" w:line="240" w:lineRule="auto"/>
        <w:rPr>
          <w:rFonts w:ascii="Trebuchet MS" w:hAnsi="Trebuchet MS" w:cs="Arial"/>
          <w:color w:val="222971"/>
          <w:sz w:val="22"/>
          <w:szCs w:val="22"/>
        </w:rPr>
      </w:pPr>
    </w:p>
    <w:p w14:paraId="2B8F2889" w14:textId="2E12DA06" w:rsidR="00DD4E07" w:rsidRDefault="00DD4E07" w:rsidP="005025D7">
      <w:pPr>
        <w:spacing w:after="0" w:line="240" w:lineRule="auto"/>
        <w:rPr>
          <w:rFonts w:ascii="Trebuchet MS" w:hAnsi="Trebuchet MS" w:cs="Arial"/>
          <w:color w:val="222971"/>
          <w:sz w:val="22"/>
          <w:szCs w:val="22"/>
        </w:rPr>
      </w:pPr>
    </w:p>
    <w:p w14:paraId="2442F23F" w14:textId="6D9A4B49" w:rsidR="00DD4E07" w:rsidRDefault="00DD4E07" w:rsidP="00355605">
      <w:pPr>
        <w:pStyle w:val="Heading1"/>
        <w:rPr>
          <w:rFonts w:ascii="Trebuchet MS" w:hAnsi="Trebuchet MS" w:cs="Arial"/>
          <w:b/>
          <w:bCs/>
          <w:color w:val="67BD91"/>
        </w:rPr>
      </w:pPr>
      <w:bookmarkStart w:id="27" w:name="_Toc63330517"/>
      <w:r>
        <w:rPr>
          <w:rFonts w:ascii="Trebuchet MS" w:hAnsi="Trebuchet MS" w:cs="Arial"/>
          <w:b/>
          <w:bCs/>
          <w:color w:val="67BD91"/>
        </w:rPr>
        <w:lastRenderedPageBreak/>
        <w:t>Appendix A: Education Staff Helplines</w:t>
      </w:r>
      <w:bookmarkEnd w:id="27"/>
    </w:p>
    <w:p w14:paraId="53472335" w14:textId="6B1E9379" w:rsidR="00DD4E07" w:rsidRDefault="00DD4E07" w:rsidP="005025D7">
      <w:pPr>
        <w:spacing w:after="0" w:line="240" w:lineRule="auto"/>
        <w:rPr>
          <w:rFonts w:ascii="Trebuchet MS" w:hAnsi="Trebuchet MS" w:cs="Arial"/>
          <w:b/>
          <w:bCs/>
          <w:color w:val="67BD91"/>
          <w:sz w:val="32"/>
          <w:szCs w:val="32"/>
        </w:rPr>
      </w:pPr>
    </w:p>
    <w:p w14:paraId="0F0C8664" w14:textId="4AC2B546" w:rsidR="00DD4E07" w:rsidRPr="00DD4E07" w:rsidRDefault="00540BF8" w:rsidP="005025D7">
      <w:pPr>
        <w:spacing w:after="0" w:line="240" w:lineRule="auto"/>
        <w:rPr>
          <w:rFonts w:ascii="Trebuchet MS" w:hAnsi="Trebuchet MS" w:cs="Arial"/>
          <w:b/>
          <w:bCs/>
          <w:color w:val="67BD91"/>
          <w:sz w:val="32"/>
          <w:szCs w:val="32"/>
        </w:rPr>
      </w:pPr>
      <w:r>
        <w:rPr>
          <w:rFonts w:ascii="Trebuchet MS" w:hAnsi="Trebuchet MS" w:cs="Arial"/>
          <w:b/>
          <w:bCs/>
          <w:noProof/>
          <w:color w:val="67BD91"/>
          <w:sz w:val="32"/>
          <w:szCs w:val="32"/>
          <w14:ligatures w14:val="none"/>
          <w14:cntxtAlts w14:val="0"/>
        </w:rPr>
        <w:drawing>
          <wp:inline distT="0" distB="0" distL="0" distR="0" wp14:anchorId="2AB127DB" wp14:editId="4FAD7674">
            <wp:extent cx="5003083" cy="7077075"/>
            <wp:effectExtent l="0" t="0" r="7620" b="0"/>
            <wp:docPr id="15" name="Picture 1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imeline&#10;&#10;Description automatically generated"/>
                    <pic:cNvPicPr/>
                  </pic:nvPicPr>
                  <pic:blipFill>
                    <a:blip r:embed="rId24"/>
                    <a:stretch>
                      <a:fillRect/>
                    </a:stretch>
                  </pic:blipFill>
                  <pic:spPr>
                    <a:xfrm>
                      <a:off x="0" y="0"/>
                      <a:ext cx="5004655" cy="7079299"/>
                    </a:xfrm>
                    <a:prstGeom prst="rect">
                      <a:avLst/>
                    </a:prstGeom>
                  </pic:spPr>
                </pic:pic>
              </a:graphicData>
            </a:graphic>
          </wp:inline>
        </w:drawing>
      </w:r>
    </w:p>
    <w:sectPr w:rsidR="00DD4E07" w:rsidRPr="00DD4E07" w:rsidSect="009959ED">
      <w:headerReference w:type="default" r:id="rId25"/>
      <w:footerReference w:type="default" r:id="rId26"/>
      <w:headerReference w:type="first" r:id="rId27"/>
      <w:footerReference w:type="first" r:id="rId28"/>
      <w:type w:val="continuous"/>
      <w:pgSz w:w="11910" w:h="16840"/>
      <w:pgMar w:top="2126" w:right="1678" w:bottom="198" w:left="1678" w:header="397" w:footer="153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F71CE" w14:textId="77777777" w:rsidR="0090272B" w:rsidRDefault="0090272B" w:rsidP="00DA3EEB">
      <w:r>
        <w:separator/>
      </w:r>
    </w:p>
  </w:endnote>
  <w:endnote w:type="continuationSeparator" w:id="0">
    <w:p w14:paraId="4DB4886C" w14:textId="77777777" w:rsidR="0090272B" w:rsidRDefault="0090272B"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Segoe UI"/>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altName w:val="Segoe UI Light"/>
    <w:charset w:val="00"/>
    <w:family w:val="auto"/>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52932"/>
      <w:docPartObj>
        <w:docPartGallery w:val="Page Numbers (Bottom of Page)"/>
        <w:docPartUnique/>
      </w:docPartObj>
    </w:sdtPr>
    <w:sdtEndPr>
      <w:rPr>
        <w:noProof/>
      </w:rPr>
    </w:sdtEndPr>
    <w:sdtContent>
      <w:p w14:paraId="41F7C198" w14:textId="7099333E" w:rsidR="0090272B" w:rsidRDefault="0090272B">
        <w:pPr>
          <w:pStyle w:val="Footer"/>
          <w:jc w:val="right"/>
        </w:pPr>
        <w:r>
          <w:fldChar w:fldCharType="begin"/>
        </w:r>
        <w:r>
          <w:instrText xml:space="preserve"> PAGE   \* MERGEFORMAT </w:instrText>
        </w:r>
        <w:r>
          <w:fldChar w:fldCharType="separate"/>
        </w:r>
        <w:r w:rsidR="007126F4">
          <w:rPr>
            <w:noProof/>
          </w:rPr>
          <w:t>12</w:t>
        </w:r>
        <w:r>
          <w:rPr>
            <w:noProof/>
          </w:rPr>
          <w:fldChar w:fldCharType="end"/>
        </w:r>
      </w:p>
    </w:sdtContent>
  </w:sdt>
  <w:p w14:paraId="120C09D5" w14:textId="1994E99A" w:rsidR="0090272B" w:rsidRDefault="0090272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9D1F7D" w14:textId="3E56F8C1" w:rsidR="0090272B" w:rsidRDefault="0090272B">
    <w:pPr>
      <w:pStyle w:val="Footer"/>
    </w:pPr>
    <w:r>
      <w:rPr>
        <w:noProof/>
        <w14:ligatures w14:val="none"/>
        <w14:cntxtAlts w14:val="0"/>
      </w:rPr>
      <w:drawing>
        <wp:anchor distT="0" distB="0" distL="114300" distR="114300" simplePos="0" relativeHeight="251678720" behindDoc="0" locked="0" layoutInCell="1" allowOverlap="1" wp14:anchorId="132BA225" wp14:editId="0F1E18B1">
          <wp:simplePos x="0" y="0"/>
          <wp:positionH relativeFrom="column">
            <wp:posOffset>4048125</wp:posOffset>
          </wp:positionH>
          <wp:positionV relativeFrom="paragraph">
            <wp:posOffset>496570</wp:posOffset>
          </wp:positionV>
          <wp:extent cx="2146935" cy="381000"/>
          <wp:effectExtent l="0" t="0" r="0" b="0"/>
          <wp:wrapSquare wrapText="bothSides"/>
          <wp:docPr id="13" name="Picture 13" descr="A picture containing drawing, ligh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rawing, light, window&#10;&#10;Description automatically generated"/>
                  <pic:cNvPicPr/>
                </pic:nvPicPr>
                <pic:blipFill>
                  <a:blip r:embed="rId1"/>
                  <a:stretch>
                    <a:fillRect/>
                  </a:stretch>
                </pic:blipFill>
                <pic:spPr>
                  <a:xfrm>
                    <a:off x="0" y="0"/>
                    <a:ext cx="2146935" cy="381000"/>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676672" behindDoc="0" locked="0" layoutInCell="1" allowOverlap="1" wp14:anchorId="6576E155" wp14:editId="7D633A54">
              <wp:simplePos x="0" y="0"/>
              <wp:positionH relativeFrom="column">
                <wp:posOffset>-914400</wp:posOffset>
              </wp:positionH>
              <wp:positionV relativeFrom="paragraph">
                <wp:posOffset>180975</wp:posOffset>
              </wp:positionV>
              <wp:extent cx="4876800" cy="14351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876800" cy="1435100"/>
                      </a:xfrm>
                      <a:prstGeom prst="rect">
                        <a:avLst/>
                      </a:prstGeom>
                      <a:noFill/>
                      <a:ln w="6350">
                        <a:noFill/>
                      </a:ln>
                    </wps:spPr>
                    <wps:txbx>
                      <w:txbxContent>
                        <w:p w14:paraId="7C6BC0FE" w14:textId="77777777" w:rsidR="0090272B" w:rsidRPr="00197C67" w:rsidRDefault="0090272B" w:rsidP="00395998">
                          <w:pPr>
                            <w:pStyle w:val="CantiumBodyText"/>
                            <w:rPr>
                              <w:rFonts w:eastAsiaTheme="minorHAnsi"/>
                              <w:lang w:val="en-US" w:eastAsia="en-US"/>
                            </w:rPr>
                          </w:pPr>
                          <w:r w:rsidRPr="00197C67">
                            <w:rPr>
                              <w:rFonts w:eastAsiaTheme="minorHAnsi"/>
                              <w:sz w:val="18"/>
                              <w:szCs w:val="18"/>
                              <w:lang w:val="en-US" w:eastAsia="en-US"/>
                            </w:rPr>
                            <w:t xml:space="preserve">Worrall House, 30 Kings Hill Avenue, Kings Hill Business Park, West </w:t>
                          </w:r>
                          <w:proofErr w:type="spellStart"/>
                          <w:r w:rsidRPr="00197C67">
                            <w:rPr>
                              <w:rFonts w:eastAsiaTheme="minorHAnsi"/>
                              <w:sz w:val="18"/>
                              <w:szCs w:val="18"/>
                              <w:lang w:val="en-US" w:eastAsia="en-US"/>
                            </w:rPr>
                            <w:t>Malling</w:t>
                          </w:r>
                          <w:proofErr w:type="spellEnd"/>
                          <w:r w:rsidRPr="00197C67">
                            <w:rPr>
                              <w:rFonts w:eastAsiaTheme="minorHAnsi"/>
                              <w:sz w:val="18"/>
                              <w:szCs w:val="18"/>
                              <w:lang w:val="en-US" w:eastAsia="en-US"/>
                            </w:rPr>
                            <w:t>, Kent ME19 4AE          t: 03000 411115  e: </w:t>
                          </w:r>
                          <w:hyperlink r:id="rId2" w:history="1">
                            <w:r w:rsidRPr="00197C67">
                              <w:rPr>
                                <w:rFonts w:eastAsiaTheme="minorHAnsi"/>
                                <w:sz w:val="18"/>
                                <w:szCs w:val="18"/>
                                <w:u w:val="single" w:color="0000E9"/>
                                <w:lang w:val="en-US" w:eastAsia="en-US"/>
                              </w:rPr>
                              <w:t>info@cantium.solutions</w:t>
                            </w:r>
                          </w:hyperlink>
                        </w:p>
                        <w:p w14:paraId="4CD7B9B2" w14:textId="77777777" w:rsidR="0090272B" w:rsidRPr="004651F2" w:rsidRDefault="0090272B" w:rsidP="00395998">
                          <w:pPr>
                            <w:pStyle w:val="CantiumBodyText"/>
                            <w:rPr>
                              <w:rFonts w:eastAsiaTheme="minorHAnsi"/>
                              <w:sz w:val="12"/>
                              <w:szCs w:val="12"/>
                              <w:lang w:val="en-US" w:eastAsia="en-US"/>
                            </w:rPr>
                          </w:pPr>
                          <w:r w:rsidRPr="004651F2">
                            <w:rPr>
                              <w:rFonts w:eastAsiaTheme="minorHAnsi"/>
                              <w:sz w:val="12"/>
                              <w:szCs w:val="12"/>
                              <w:lang w:val="en-US" w:eastAsia="en-US"/>
                            </w:rPr>
                            <w:t xml:space="preserve">Cantium Business Solutions, registered in England &amp; Wales at Sessions House, County Road, </w:t>
                          </w:r>
                          <w:proofErr w:type="spellStart"/>
                          <w:r w:rsidRPr="004651F2">
                            <w:rPr>
                              <w:rFonts w:eastAsiaTheme="minorHAnsi"/>
                              <w:sz w:val="12"/>
                              <w:szCs w:val="12"/>
                              <w:lang w:val="en-US" w:eastAsia="en-US"/>
                            </w:rPr>
                            <w:t>Maidstone</w:t>
                          </w:r>
                          <w:proofErr w:type="spellEnd"/>
                          <w:r w:rsidRPr="004651F2">
                            <w:rPr>
                              <w:rFonts w:eastAsiaTheme="minorHAnsi"/>
                              <w:sz w:val="12"/>
                              <w:szCs w:val="12"/>
                              <w:lang w:val="en-US" w:eastAsia="en-US"/>
                            </w:rPr>
                            <w:t xml:space="preserve">, </w:t>
                          </w:r>
                          <w:r>
                            <w:rPr>
                              <w:rFonts w:eastAsiaTheme="minorHAnsi"/>
                              <w:sz w:val="12"/>
                              <w:szCs w:val="12"/>
                              <w:lang w:val="en-US" w:eastAsia="en-US"/>
                            </w:rPr>
                            <w:br/>
                          </w:r>
                          <w:r w:rsidRPr="004651F2">
                            <w:rPr>
                              <w:rFonts w:eastAsiaTheme="minorHAnsi"/>
                              <w:sz w:val="12"/>
                              <w:szCs w:val="12"/>
                              <w:lang w:val="en-US" w:eastAsia="en-US"/>
                            </w:rPr>
                            <w:t>Kent ME14 1XQ. Company No. 11242115. VAT No. 294 5402 88.</w:t>
                          </w:r>
                        </w:p>
                        <w:p w14:paraId="0AFBD163" w14:textId="56841723" w:rsidR="0090272B" w:rsidRPr="004651F2" w:rsidRDefault="0090272B" w:rsidP="00395998">
                          <w:pPr>
                            <w:pStyle w:val="CantiumBodyText"/>
                            <w:rPr>
                              <w:rFonts w:eastAsiaTheme="minorHAnsi"/>
                              <w:sz w:val="15"/>
                              <w:lang w:val="en-US" w:eastAsia="en-US"/>
                            </w:rPr>
                          </w:pPr>
                          <w:r w:rsidRPr="004651F2">
                            <w:rPr>
                              <w:rFonts w:eastAsiaTheme="minorHAnsi"/>
                              <w:sz w:val="15"/>
                              <w:lang w:val="en-US" w:eastAsia="en-US"/>
                            </w:rPr>
                            <w:t>Filename:  </w:t>
                          </w:r>
                          <w:r>
                            <w:rPr>
                              <w:rFonts w:eastAsiaTheme="minorHAnsi"/>
                              <w:sz w:val="15"/>
                              <w:lang w:val="en-US" w:eastAsia="en-US"/>
                            </w:rPr>
                            <w:fldChar w:fldCharType="begin"/>
                          </w:r>
                          <w:r>
                            <w:rPr>
                              <w:rFonts w:eastAsiaTheme="minorHAnsi"/>
                              <w:sz w:val="15"/>
                              <w:lang w:val="en-US" w:eastAsia="en-US"/>
                            </w:rPr>
                            <w:instrText xml:space="preserve"> FILENAME  \* FirstCap  \* MERGEFORMAT </w:instrText>
                          </w:r>
                          <w:r>
                            <w:rPr>
                              <w:rFonts w:eastAsiaTheme="minorHAnsi"/>
                              <w:sz w:val="15"/>
                              <w:lang w:val="en-US" w:eastAsia="en-US"/>
                            </w:rPr>
                            <w:fldChar w:fldCharType="separate"/>
                          </w:r>
                          <w:r>
                            <w:rPr>
                              <w:rFonts w:eastAsiaTheme="minorHAnsi"/>
                              <w:noProof/>
                              <w:sz w:val="15"/>
                              <w:lang w:val="en-US" w:eastAsia="en-US"/>
                            </w:rPr>
                            <w:t>School Wellbeing Policy - HRSelecte - February 2021</w:t>
                          </w:r>
                          <w:r>
                            <w:rPr>
                              <w:rFonts w:eastAsiaTheme="minorHAnsi"/>
                              <w:sz w:val="15"/>
                              <w:lang w:val="en-US" w:eastAsia="en-US"/>
                            </w:rPr>
                            <w:fldChar w:fldCharType="end"/>
                          </w:r>
                        </w:p>
                        <w:p w14:paraId="799C6FC5" w14:textId="77777777" w:rsidR="0090272B" w:rsidRPr="004651F2" w:rsidRDefault="0090272B" w:rsidP="00395998">
                          <w:pPr>
                            <w:pStyle w:val="CantiumBodyText"/>
                            <w:rPr>
                              <w:rFonts w:eastAsiaTheme="minorHAnsi"/>
                              <w:sz w:val="15"/>
                              <w:lang w:val="en-US" w:eastAsia="en-US"/>
                            </w:rPr>
                          </w:pPr>
                          <w:r w:rsidRPr="004651F2">
                            <w:rPr>
                              <w:rFonts w:eastAsiaTheme="minorHAnsi"/>
                              <w:sz w:val="15"/>
                              <w:lang w:val="en-US" w:eastAsia="en-US"/>
                            </w:rPr>
                            <w:t>Please note – Version control is via SharePoint. This document is uncontrolled once printed</w:t>
                          </w:r>
                        </w:p>
                        <w:p w14:paraId="0178CA3D" w14:textId="77777777" w:rsidR="0090272B" w:rsidRPr="004651F2" w:rsidRDefault="0090272B" w:rsidP="00395998">
                          <w:pPr>
                            <w:spacing w:line="240" w:lineRule="auto"/>
                            <w:rPr>
                              <w:rFonts w:ascii="Trebuchet MS" w:hAnsi="Trebuchet MS"/>
                              <w:color w:val="FFFFFF" w:themeColor="background1"/>
                              <w:sz w:val="6"/>
                            </w:rPr>
                          </w:pPr>
                        </w:p>
                        <w:p w14:paraId="11F32868" w14:textId="77777777" w:rsidR="0090272B" w:rsidRDefault="0090272B" w:rsidP="00395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6E155" id="_x0000_t202" coordsize="21600,21600" o:spt="202" path="m,l,21600r21600,l21600,xe">
              <v:stroke joinstyle="miter"/>
              <v:path gradientshapeok="t" o:connecttype="rect"/>
            </v:shapetype>
            <v:shape id="Text Box 5" o:spid="_x0000_s1026" type="#_x0000_t202" style="position:absolute;margin-left:-1in;margin-top:14.25pt;width:384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" filled="f" stroked="f" strokeweight=".5pt">
              <v:textbox>
                <w:txbxContent>
                  <w:p w14:paraId="7C6BC0FE" w14:textId="77777777" w:rsidR="003B63E8" w:rsidRPr="00197C67" w:rsidRDefault="003B63E8" w:rsidP="00395998">
                    <w:pPr>
                      <w:pStyle w:val="CantiumBodyText"/>
                      <w:rPr>
                        <w:rFonts w:eastAsiaTheme="minorHAnsi"/>
                        <w:lang w:val="en-US" w:eastAsia="en-US"/>
                      </w:rPr>
                    </w:pPr>
                    <w:r w:rsidRPr="00197C67">
                      <w:rPr>
                        <w:rFonts w:eastAsiaTheme="minorHAnsi"/>
                        <w:sz w:val="18"/>
                        <w:szCs w:val="18"/>
                        <w:lang w:val="en-US" w:eastAsia="en-US"/>
                      </w:rPr>
                      <w:t>Worrall House, 30 Kings Hill Avenue, Kings Hill Business Park, West Malling, Kent ME19 4AE          t: 03000 411115  e: </w:t>
                    </w:r>
                    <w:hyperlink r:id="rId3" w:history="1">
                      <w:r w:rsidRPr="00197C67">
                        <w:rPr>
                          <w:rFonts w:eastAsiaTheme="minorHAnsi"/>
                          <w:sz w:val="18"/>
                          <w:szCs w:val="18"/>
                          <w:u w:val="single" w:color="0000E9"/>
                          <w:lang w:val="en-US" w:eastAsia="en-US"/>
                        </w:rPr>
                        <w:t>info@cantium.solutions</w:t>
                      </w:r>
                    </w:hyperlink>
                  </w:p>
                  <w:p w14:paraId="4CD7B9B2" w14:textId="77777777" w:rsidR="003B63E8" w:rsidRPr="004651F2" w:rsidRDefault="003B63E8" w:rsidP="00395998">
                    <w:pPr>
                      <w:pStyle w:val="CantiumBodyText"/>
                      <w:rPr>
                        <w:rFonts w:eastAsiaTheme="minorHAnsi"/>
                        <w:sz w:val="12"/>
                        <w:szCs w:val="12"/>
                        <w:lang w:val="en-US" w:eastAsia="en-US"/>
                      </w:rPr>
                    </w:pPr>
                    <w:r w:rsidRPr="004651F2">
                      <w:rPr>
                        <w:rFonts w:eastAsiaTheme="minorHAnsi"/>
                        <w:sz w:val="12"/>
                        <w:szCs w:val="12"/>
                        <w:lang w:val="en-US" w:eastAsia="en-US"/>
                      </w:rPr>
                      <w:t xml:space="preserve">Cantium Business Solutions, registered in England &amp; Wales at Sessions House, County Road, Maidstone, </w:t>
                    </w:r>
                    <w:r>
                      <w:rPr>
                        <w:rFonts w:eastAsiaTheme="minorHAnsi"/>
                        <w:sz w:val="12"/>
                        <w:szCs w:val="12"/>
                        <w:lang w:val="en-US" w:eastAsia="en-US"/>
                      </w:rPr>
                      <w:br/>
                    </w:r>
                    <w:r w:rsidRPr="004651F2">
                      <w:rPr>
                        <w:rFonts w:eastAsiaTheme="minorHAnsi"/>
                        <w:sz w:val="12"/>
                        <w:szCs w:val="12"/>
                        <w:lang w:val="en-US" w:eastAsia="en-US"/>
                      </w:rPr>
                      <w:t>Kent ME14 1XQ. Company No. 11242115. VAT No. 294 5402 88.</w:t>
                    </w:r>
                  </w:p>
                  <w:p w14:paraId="0AFBD163" w14:textId="56841723" w:rsidR="003B63E8" w:rsidRPr="004651F2" w:rsidRDefault="003B63E8" w:rsidP="00395998">
                    <w:pPr>
                      <w:pStyle w:val="CantiumBodyText"/>
                      <w:rPr>
                        <w:rFonts w:eastAsiaTheme="minorHAnsi"/>
                        <w:sz w:val="15"/>
                        <w:lang w:val="en-US" w:eastAsia="en-US"/>
                      </w:rPr>
                    </w:pPr>
                    <w:r w:rsidRPr="004651F2">
                      <w:rPr>
                        <w:rFonts w:eastAsiaTheme="minorHAnsi"/>
                        <w:sz w:val="15"/>
                        <w:lang w:val="en-US" w:eastAsia="en-US"/>
                      </w:rPr>
                      <w:t>Filename:  </w:t>
                    </w:r>
                    <w:r>
                      <w:rPr>
                        <w:rFonts w:eastAsiaTheme="minorHAnsi"/>
                        <w:sz w:val="15"/>
                        <w:lang w:val="en-US" w:eastAsia="en-US"/>
                      </w:rPr>
                      <w:fldChar w:fldCharType="begin"/>
                    </w:r>
                    <w:r>
                      <w:rPr>
                        <w:rFonts w:eastAsiaTheme="minorHAnsi"/>
                        <w:sz w:val="15"/>
                        <w:lang w:val="en-US" w:eastAsia="en-US"/>
                      </w:rPr>
                      <w:instrText xml:space="preserve"> FILENAME  \* FirstCap  \* MERGEFORMAT </w:instrText>
                    </w:r>
                    <w:r>
                      <w:rPr>
                        <w:rFonts w:eastAsiaTheme="minorHAnsi"/>
                        <w:sz w:val="15"/>
                        <w:lang w:val="en-US" w:eastAsia="en-US"/>
                      </w:rPr>
                      <w:fldChar w:fldCharType="separate"/>
                    </w:r>
                    <w:r>
                      <w:rPr>
                        <w:rFonts w:eastAsiaTheme="minorHAnsi"/>
                        <w:noProof/>
                        <w:sz w:val="15"/>
                        <w:lang w:val="en-US" w:eastAsia="en-US"/>
                      </w:rPr>
                      <w:t>School Wellbeing Policy - HRSelecte - February 2021</w:t>
                    </w:r>
                    <w:r>
                      <w:rPr>
                        <w:rFonts w:eastAsiaTheme="minorHAnsi"/>
                        <w:sz w:val="15"/>
                        <w:lang w:val="en-US" w:eastAsia="en-US"/>
                      </w:rPr>
                      <w:fldChar w:fldCharType="end"/>
                    </w:r>
                  </w:p>
                  <w:p w14:paraId="799C6FC5" w14:textId="77777777" w:rsidR="003B63E8" w:rsidRPr="004651F2" w:rsidRDefault="003B63E8" w:rsidP="00395998">
                    <w:pPr>
                      <w:pStyle w:val="CantiumBodyText"/>
                      <w:rPr>
                        <w:rFonts w:eastAsiaTheme="minorHAnsi"/>
                        <w:sz w:val="15"/>
                        <w:lang w:val="en-US" w:eastAsia="en-US"/>
                      </w:rPr>
                    </w:pPr>
                    <w:r w:rsidRPr="004651F2">
                      <w:rPr>
                        <w:rFonts w:eastAsiaTheme="minorHAnsi"/>
                        <w:sz w:val="15"/>
                        <w:lang w:val="en-US" w:eastAsia="en-US"/>
                      </w:rPr>
                      <w:t>Please note – Version control is via SharePoint. This document is uncontrolled once printed</w:t>
                    </w:r>
                  </w:p>
                  <w:p w14:paraId="0178CA3D" w14:textId="77777777" w:rsidR="003B63E8" w:rsidRPr="004651F2" w:rsidRDefault="003B63E8" w:rsidP="00395998">
                    <w:pPr>
                      <w:spacing w:line="240" w:lineRule="auto"/>
                      <w:rPr>
                        <w:rFonts w:ascii="Trebuchet MS" w:hAnsi="Trebuchet MS"/>
                        <w:color w:val="FFFFFF" w:themeColor="background1"/>
                        <w:sz w:val="6"/>
                      </w:rPr>
                    </w:pPr>
                  </w:p>
                  <w:p w14:paraId="11F32868" w14:textId="77777777" w:rsidR="003B63E8" w:rsidRDefault="003B63E8" w:rsidP="00395998"/>
                </w:txbxContent>
              </v:textbox>
            </v:shape>
          </w:pict>
        </mc:Fallback>
      </mc:AlternateContent>
    </w:r>
    <w:r>
      <w:rPr>
        <w:noProof/>
      </w:rPr>
      <w:drawing>
        <wp:anchor distT="0" distB="0" distL="114300" distR="114300" simplePos="0" relativeHeight="251674624" behindDoc="0" locked="0" layoutInCell="1" allowOverlap="1" wp14:anchorId="0781A0E0" wp14:editId="5A47BEF8">
          <wp:simplePos x="0" y="0"/>
          <wp:positionH relativeFrom="margin">
            <wp:align>center</wp:align>
          </wp:positionH>
          <wp:positionV relativeFrom="paragraph">
            <wp:posOffset>39370</wp:posOffset>
          </wp:positionV>
          <wp:extent cx="8267065" cy="109855"/>
          <wp:effectExtent l="0" t="0" r="635"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67065" cy="10985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4FDFE" w14:textId="77777777" w:rsidR="0090272B" w:rsidRDefault="0090272B" w:rsidP="00DA3EEB">
      <w:r>
        <w:separator/>
      </w:r>
    </w:p>
  </w:footnote>
  <w:footnote w:type="continuationSeparator" w:id="0">
    <w:p w14:paraId="593204F0" w14:textId="77777777" w:rsidR="0090272B" w:rsidRDefault="0090272B" w:rsidP="00DA3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EFC2A" w14:textId="1443E1AF" w:rsidR="0090272B" w:rsidRDefault="0090272B">
    <w:pPr>
      <w:pStyle w:val="Header"/>
    </w:pPr>
    <w:r>
      <w:rPr>
        <w:noProof/>
      </w:rPr>
      <w:drawing>
        <wp:anchor distT="0" distB="0" distL="114300" distR="114300" simplePos="0" relativeHeight="251680768" behindDoc="0" locked="0" layoutInCell="1" allowOverlap="1" wp14:anchorId="0B35A376" wp14:editId="2CAEE9F7">
          <wp:simplePos x="0" y="0"/>
          <wp:positionH relativeFrom="column">
            <wp:posOffset>4427417</wp:posOffset>
          </wp:positionH>
          <wp:positionV relativeFrom="paragraph">
            <wp:posOffset>-94615</wp:posOffset>
          </wp:positionV>
          <wp:extent cx="1925320" cy="10312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tium Logo - PNG.png"/>
                  <pic:cNvPicPr/>
                </pic:nvPicPr>
                <pic:blipFill>
                  <a:blip r:embed="rId1">
                    <a:extLst>
                      <a:ext uri="{28A0092B-C50C-407E-A947-70E740481C1C}">
                        <a14:useLocalDpi xmlns:a14="http://schemas.microsoft.com/office/drawing/2010/main" val="0"/>
                      </a:ext>
                    </a:extLst>
                  </a:blip>
                  <a:stretch>
                    <a:fillRect/>
                  </a:stretch>
                </pic:blipFill>
                <pic:spPr>
                  <a:xfrm>
                    <a:off x="0" y="0"/>
                    <a:ext cx="1925320" cy="10312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1001E" w14:textId="6A8191AE" w:rsidR="0090272B" w:rsidRDefault="0090272B">
    <w:pPr>
      <w:pStyle w:val="Header"/>
    </w:pPr>
    <w:r>
      <w:rPr>
        <w:noProof/>
      </w:rPr>
      <w:drawing>
        <wp:anchor distT="0" distB="0" distL="114300" distR="114300" simplePos="0" relativeHeight="251673600" behindDoc="0" locked="0" layoutInCell="1" allowOverlap="1" wp14:anchorId="07BEB8A0" wp14:editId="65E934ED">
          <wp:simplePos x="0" y="0"/>
          <wp:positionH relativeFrom="column">
            <wp:posOffset>4260872</wp:posOffset>
          </wp:positionH>
          <wp:positionV relativeFrom="paragraph">
            <wp:posOffset>-96235</wp:posOffset>
          </wp:positionV>
          <wp:extent cx="1925320" cy="103124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tium Logo - PNG.png"/>
                  <pic:cNvPicPr/>
                </pic:nvPicPr>
                <pic:blipFill>
                  <a:blip r:embed="rId1">
                    <a:extLst>
                      <a:ext uri="{28A0092B-C50C-407E-A947-70E740481C1C}">
                        <a14:useLocalDpi xmlns:a14="http://schemas.microsoft.com/office/drawing/2010/main" val="0"/>
                      </a:ext>
                    </a:extLst>
                  </a:blip>
                  <a:stretch>
                    <a:fillRect/>
                  </a:stretch>
                </pic:blipFill>
                <pic:spPr>
                  <a:xfrm>
                    <a:off x="0" y="0"/>
                    <a:ext cx="1925320" cy="1031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9E43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8A7B14"/>
    <w:multiLevelType w:val="hybridMultilevel"/>
    <w:tmpl w:val="F5A8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A79AE"/>
    <w:multiLevelType w:val="hybridMultilevel"/>
    <w:tmpl w:val="B0262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668CB"/>
    <w:multiLevelType w:val="hybridMultilevel"/>
    <w:tmpl w:val="0CAC9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801F39"/>
    <w:multiLevelType w:val="hybridMultilevel"/>
    <w:tmpl w:val="18C6E4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46912"/>
    <w:multiLevelType w:val="hybridMultilevel"/>
    <w:tmpl w:val="551EB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BC1B89"/>
    <w:multiLevelType w:val="hybridMultilevel"/>
    <w:tmpl w:val="3F0AC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646680"/>
    <w:multiLevelType w:val="hybridMultilevel"/>
    <w:tmpl w:val="F91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862E85"/>
    <w:multiLevelType w:val="hybridMultilevel"/>
    <w:tmpl w:val="9FE6C4B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FA53FF"/>
    <w:multiLevelType w:val="hybridMultilevel"/>
    <w:tmpl w:val="49B0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F602C5"/>
    <w:multiLevelType w:val="hybridMultilevel"/>
    <w:tmpl w:val="47227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DA7294"/>
    <w:multiLevelType w:val="hybridMultilevel"/>
    <w:tmpl w:val="E752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5A7752"/>
    <w:multiLevelType w:val="hybridMultilevel"/>
    <w:tmpl w:val="B43E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F65319"/>
    <w:multiLevelType w:val="hybridMultilevel"/>
    <w:tmpl w:val="573C2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472156"/>
    <w:multiLevelType w:val="hybridMultilevel"/>
    <w:tmpl w:val="70A0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475107"/>
    <w:multiLevelType w:val="hybridMultilevel"/>
    <w:tmpl w:val="8F34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54A32"/>
    <w:multiLevelType w:val="hybridMultilevel"/>
    <w:tmpl w:val="547C6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A5B11"/>
    <w:multiLevelType w:val="hybridMultilevel"/>
    <w:tmpl w:val="B650C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1C1296"/>
    <w:multiLevelType w:val="hybridMultilevel"/>
    <w:tmpl w:val="7082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25489D"/>
    <w:multiLevelType w:val="hybridMultilevel"/>
    <w:tmpl w:val="9F2E58F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9593657"/>
    <w:multiLevelType w:val="hybridMultilevel"/>
    <w:tmpl w:val="6B786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A176B7"/>
    <w:multiLevelType w:val="hybridMultilevel"/>
    <w:tmpl w:val="6B42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4F2AED"/>
    <w:multiLevelType w:val="hybridMultilevel"/>
    <w:tmpl w:val="F95E2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BB3E4D"/>
    <w:multiLevelType w:val="hybridMultilevel"/>
    <w:tmpl w:val="066815BE"/>
    <w:lvl w:ilvl="0" w:tplc="12907FBA">
      <w:start w:val="1"/>
      <w:numFmt w:val="bullet"/>
      <w:lvlText w:val=""/>
      <w:lvlJc w:val="left"/>
      <w:pPr>
        <w:tabs>
          <w:tab w:val="num" w:pos="360"/>
        </w:tabs>
        <w:ind w:left="360" w:hanging="360"/>
      </w:pPr>
      <w:rPr>
        <w:rFonts w:ascii="Symbol" w:hAnsi="Symbol" w:hint="default"/>
        <w:sz w:val="24"/>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FCD37FF"/>
    <w:multiLevelType w:val="hybridMultilevel"/>
    <w:tmpl w:val="F90E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23"/>
  </w:num>
  <w:num w:numId="4">
    <w:abstractNumId w:val="0"/>
  </w:num>
  <w:num w:numId="5">
    <w:abstractNumId w:val="16"/>
  </w:num>
  <w:num w:numId="6">
    <w:abstractNumId w:val="24"/>
  </w:num>
  <w:num w:numId="7">
    <w:abstractNumId w:val="13"/>
  </w:num>
  <w:num w:numId="8">
    <w:abstractNumId w:val="1"/>
  </w:num>
  <w:num w:numId="9">
    <w:abstractNumId w:val="2"/>
  </w:num>
  <w:num w:numId="10">
    <w:abstractNumId w:val="6"/>
  </w:num>
  <w:num w:numId="11">
    <w:abstractNumId w:val="17"/>
  </w:num>
  <w:num w:numId="12">
    <w:abstractNumId w:val="3"/>
  </w:num>
  <w:num w:numId="13">
    <w:abstractNumId w:val="5"/>
  </w:num>
  <w:num w:numId="14">
    <w:abstractNumId w:val="10"/>
  </w:num>
  <w:num w:numId="15">
    <w:abstractNumId w:val="21"/>
  </w:num>
  <w:num w:numId="16">
    <w:abstractNumId w:val="9"/>
  </w:num>
  <w:num w:numId="17">
    <w:abstractNumId w:val="14"/>
  </w:num>
  <w:num w:numId="18">
    <w:abstractNumId w:val="18"/>
  </w:num>
  <w:num w:numId="19">
    <w:abstractNumId w:val="11"/>
  </w:num>
  <w:num w:numId="20">
    <w:abstractNumId w:val="7"/>
  </w:num>
  <w:num w:numId="21">
    <w:abstractNumId w:val="15"/>
  </w:num>
  <w:num w:numId="22">
    <w:abstractNumId w:val="12"/>
  </w:num>
  <w:num w:numId="23">
    <w:abstractNumId w:val="4"/>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5C3A"/>
    <w:rsid w:val="00067D2B"/>
    <w:rsid w:val="000961A5"/>
    <w:rsid w:val="000975D0"/>
    <w:rsid w:val="000C7939"/>
    <w:rsid w:val="000D05AA"/>
    <w:rsid w:val="000D19E6"/>
    <w:rsid w:val="000F3651"/>
    <w:rsid w:val="000F7ACE"/>
    <w:rsid w:val="00102E89"/>
    <w:rsid w:val="00143B32"/>
    <w:rsid w:val="001467A8"/>
    <w:rsid w:val="0018055E"/>
    <w:rsid w:val="00197C67"/>
    <w:rsid w:val="001E6490"/>
    <w:rsid w:val="00202F2D"/>
    <w:rsid w:val="00211ECE"/>
    <w:rsid w:val="002143C5"/>
    <w:rsid w:val="002346EB"/>
    <w:rsid w:val="002379A9"/>
    <w:rsid w:val="002461AE"/>
    <w:rsid w:val="00255318"/>
    <w:rsid w:val="002613B3"/>
    <w:rsid w:val="00262284"/>
    <w:rsid w:val="00286646"/>
    <w:rsid w:val="00297D86"/>
    <w:rsid w:val="002C7A0E"/>
    <w:rsid w:val="002D0E55"/>
    <w:rsid w:val="002D60F6"/>
    <w:rsid w:val="002E5835"/>
    <w:rsid w:val="00321396"/>
    <w:rsid w:val="00326915"/>
    <w:rsid w:val="003311F8"/>
    <w:rsid w:val="00340CC3"/>
    <w:rsid w:val="003466F6"/>
    <w:rsid w:val="00355605"/>
    <w:rsid w:val="00371CAE"/>
    <w:rsid w:val="00374EDC"/>
    <w:rsid w:val="00395998"/>
    <w:rsid w:val="003B14C5"/>
    <w:rsid w:val="003B63E8"/>
    <w:rsid w:val="0040523B"/>
    <w:rsid w:val="00436A4E"/>
    <w:rsid w:val="004436F9"/>
    <w:rsid w:val="004651F2"/>
    <w:rsid w:val="004C3ECB"/>
    <w:rsid w:val="004F070C"/>
    <w:rsid w:val="004F7855"/>
    <w:rsid w:val="005025D7"/>
    <w:rsid w:val="005232EC"/>
    <w:rsid w:val="00535D1C"/>
    <w:rsid w:val="00540BF8"/>
    <w:rsid w:val="005426B8"/>
    <w:rsid w:val="005447B3"/>
    <w:rsid w:val="00551D4B"/>
    <w:rsid w:val="00565327"/>
    <w:rsid w:val="00597DEF"/>
    <w:rsid w:val="005B6920"/>
    <w:rsid w:val="005E6F98"/>
    <w:rsid w:val="006158C0"/>
    <w:rsid w:val="00640C12"/>
    <w:rsid w:val="006927DC"/>
    <w:rsid w:val="00694D78"/>
    <w:rsid w:val="006B7D8D"/>
    <w:rsid w:val="006C0D6B"/>
    <w:rsid w:val="006E1446"/>
    <w:rsid w:val="007126F4"/>
    <w:rsid w:val="00714201"/>
    <w:rsid w:val="00722AD3"/>
    <w:rsid w:val="00754242"/>
    <w:rsid w:val="00771AE4"/>
    <w:rsid w:val="0077293B"/>
    <w:rsid w:val="007758CE"/>
    <w:rsid w:val="00792CA5"/>
    <w:rsid w:val="007A2AE3"/>
    <w:rsid w:val="007A3B54"/>
    <w:rsid w:val="007B5F5B"/>
    <w:rsid w:val="007F2F0B"/>
    <w:rsid w:val="007F407B"/>
    <w:rsid w:val="00806BC6"/>
    <w:rsid w:val="00845FC2"/>
    <w:rsid w:val="00860954"/>
    <w:rsid w:val="0086138D"/>
    <w:rsid w:val="008716E3"/>
    <w:rsid w:val="00892555"/>
    <w:rsid w:val="00894962"/>
    <w:rsid w:val="008A65B4"/>
    <w:rsid w:val="008D3989"/>
    <w:rsid w:val="0090272B"/>
    <w:rsid w:val="00903572"/>
    <w:rsid w:val="0091291D"/>
    <w:rsid w:val="0094640F"/>
    <w:rsid w:val="009959ED"/>
    <w:rsid w:val="009A07AB"/>
    <w:rsid w:val="009A2CF5"/>
    <w:rsid w:val="009C2E58"/>
    <w:rsid w:val="009D280F"/>
    <w:rsid w:val="009F1287"/>
    <w:rsid w:val="009F270E"/>
    <w:rsid w:val="00A11C93"/>
    <w:rsid w:val="00A267EB"/>
    <w:rsid w:val="00A33403"/>
    <w:rsid w:val="00A555C5"/>
    <w:rsid w:val="00A63871"/>
    <w:rsid w:val="00A87284"/>
    <w:rsid w:val="00A93A2F"/>
    <w:rsid w:val="00A970A0"/>
    <w:rsid w:val="00AA73C2"/>
    <w:rsid w:val="00AA7916"/>
    <w:rsid w:val="00AC3774"/>
    <w:rsid w:val="00AD10B3"/>
    <w:rsid w:val="00AD1EBB"/>
    <w:rsid w:val="00AE4CEE"/>
    <w:rsid w:val="00AF5E9E"/>
    <w:rsid w:val="00B52499"/>
    <w:rsid w:val="00B63CF7"/>
    <w:rsid w:val="00B767D7"/>
    <w:rsid w:val="00B90F33"/>
    <w:rsid w:val="00B92732"/>
    <w:rsid w:val="00BB068B"/>
    <w:rsid w:val="00BB6269"/>
    <w:rsid w:val="00BC3111"/>
    <w:rsid w:val="00BC39ED"/>
    <w:rsid w:val="00BE7AEF"/>
    <w:rsid w:val="00BF5A68"/>
    <w:rsid w:val="00C163A4"/>
    <w:rsid w:val="00C17355"/>
    <w:rsid w:val="00C329B4"/>
    <w:rsid w:val="00C52B69"/>
    <w:rsid w:val="00C835C4"/>
    <w:rsid w:val="00CD0985"/>
    <w:rsid w:val="00CD424E"/>
    <w:rsid w:val="00CF04E8"/>
    <w:rsid w:val="00CF381B"/>
    <w:rsid w:val="00D23494"/>
    <w:rsid w:val="00D9775B"/>
    <w:rsid w:val="00DA3EEB"/>
    <w:rsid w:val="00DB50FD"/>
    <w:rsid w:val="00DB7DE5"/>
    <w:rsid w:val="00DD2D91"/>
    <w:rsid w:val="00DD3F73"/>
    <w:rsid w:val="00DD4E07"/>
    <w:rsid w:val="00E209BD"/>
    <w:rsid w:val="00E26E9D"/>
    <w:rsid w:val="00E312C0"/>
    <w:rsid w:val="00E41963"/>
    <w:rsid w:val="00E41996"/>
    <w:rsid w:val="00E615EC"/>
    <w:rsid w:val="00E72545"/>
    <w:rsid w:val="00E74DFA"/>
    <w:rsid w:val="00E85C8A"/>
    <w:rsid w:val="00EA1FD5"/>
    <w:rsid w:val="00EA66F4"/>
    <w:rsid w:val="00EB3D0A"/>
    <w:rsid w:val="00ED1577"/>
    <w:rsid w:val="00ED1B28"/>
    <w:rsid w:val="00F02B8A"/>
    <w:rsid w:val="00F04FD9"/>
    <w:rsid w:val="00F10F2A"/>
    <w:rsid w:val="00F16F43"/>
    <w:rsid w:val="00F2246A"/>
    <w:rsid w:val="00F33C38"/>
    <w:rsid w:val="00F353AC"/>
    <w:rsid w:val="00F427DC"/>
    <w:rsid w:val="00F70EA6"/>
    <w:rsid w:val="00FA3412"/>
    <w:rsid w:val="00FB41A0"/>
    <w:rsid w:val="00FC0E71"/>
    <w:rsid w:val="00FD5B0B"/>
    <w:rsid w:val="00FE5A6C"/>
    <w:rsid w:val="00FF60D6"/>
    <w:rsid w:val="00FF75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F9B52B2"/>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uiPriority w:val="9"/>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3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iPriority w:val="99"/>
    <w:semiHidden/>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uiPriority w:val="9"/>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uiPriority w:val="9"/>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semiHidden/>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paragraph" w:customStyle="1" w:styleId="SPSBodyText">
    <w:name w:val="SPS Body Text"/>
    <w:basedOn w:val="Normal"/>
    <w:link w:val="SPSBodyTextChar"/>
    <w:qFormat/>
    <w:rsid w:val="00C163A4"/>
    <w:pPr>
      <w:spacing w:after="0" w:line="240" w:lineRule="auto"/>
    </w:pPr>
    <w:rPr>
      <w:rFonts w:ascii="Arial" w:hAnsi="Arial" w:cs="Tahoma"/>
      <w:color w:val="262626"/>
      <w:kern w:val="0"/>
      <w:lang w:val="en-US" w:eastAsia="en-US"/>
      <w14:ligatures w14:val="none"/>
      <w14:cntxtAlts w14:val="0"/>
    </w:rPr>
  </w:style>
  <w:style w:type="character" w:customStyle="1" w:styleId="SPSBodyTextChar">
    <w:name w:val="SPS Body Text Char"/>
    <w:link w:val="SPSBodyText"/>
    <w:rsid w:val="00C163A4"/>
    <w:rPr>
      <w:rFonts w:ascii="Arial" w:eastAsia="Times New Roman" w:hAnsi="Arial" w:cs="Tahoma"/>
      <w:color w:val="262626"/>
      <w:sz w:val="20"/>
      <w:szCs w:val="20"/>
    </w:rPr>
  </w:style>
  <w:style w:type="paragraph" w:customStyle="1" w:styleId="Default">
    <w:name w:val="Default"/>
    <w:rsid w:val="00C163A4"/>
    <w:pPr>
      <w:widowControl/>
      <w:adjustRightInd w:val="0"/>
    </w:pPr>
    <w:rPr>
      <w:rFonts w:ascii="Myriad Pro Light" w:hAnsi="Myriad Pro Light" w:cs="Myriad Pro Light"/>
      <w:color w:val="000000"/>
      <w:sz w:val="24"/>
      <w:szCs w:val="24"/>
      <w:lang w:val="en-GB"/>
    </w:rPr>
  </w:style>
  <w:style w:type="character" w:styleId="CommentReference">
    <w:name w:val="annotation reference"/>
    <w:basedOn w:val="DefaultParagraphFont"/>
    <w:uiPriority w:val="99"/>
    <w:semiHidden/>
    <w:unhideWhenUsed/>
    <w:rsid w:val="00C329B4"/>
    <w:rPr>
      <w:sz w:val="16"/>
      <w:szCs w:val="16"/>
    </w:rPr>
  </w:style>
  <w:style w:type="paragraph" w:styleId="CommentText">
    <w:name w:val="annotation text"/>
    <w:basedOn w:val="Normal"/>
    <w:link w:val="CommentTextChar"/>
    <w:uiPriority w:val="99"/>
    <w:semiHidden/>
    <w:unhideWhenUsed/>
    <w:rsid w:val="00C329B4"/>
    <w:pPr>
      <w:spacing w:line="240" w:lineRule="auto"/>
    </w:pPr>
  </w:style>
  <w:style w:type="character" w:customStyle="1" w:styleId="CommentTextChar">
    <w:name w:val="Comment Text Char"/>
    <w:basedOn w:val="DefaultParagraphFont"/>
    <w:link w:val="CommentText"/>
    <w:uiPriority w:val="99"/>
    <w:semiHidden/>
    <w:rsid w:val="00C329B4"/>
    <w:rPr>
      <w:rFonts w:ascii="Calibri" w:eastAsia="Times New Roman" w:hAnsi="Calibri" w:cs="Calibri"/>
      <w:color w:val="000000"/>
      <w:kern w:val="28"/>
      <w:sz w:val="20"/>
      <w:szCs w:val="20"/>
      <w:lang w:val="en-GB" w:eastAsia="en-GB"/>
      <w14:ligatures w14:val="standard"/>
      <w14:cntxtAlts/>
    </w:rPr>
  </w:style>
  <w:style w:type="paragraph" w:styleId="CommentSubject">
    <w:name w:val="annotation subject"/>
    <w:basedOn w:val="CommentText"/>
    <w:next w:val="CommentText"/>
    <w:link w:val="CommentSubjectChar"/>
    <w:uiPriority w:val="99"/>
    <w:semiHidden/>
    <w:unhideWhenUsed/>
    <w:rsid w:val="00C329B4"/>
    <w:rPr>
      <w:b/>
      <w:bCs/>
    </w:rPr>
  </w:style>
  <w:style w:type="character" w:customStyle="1" w:styleId="CommentSubjectChar">
    <w:name w:val="Comment Subject Char"/>
    <w:basedOn w:val="CommentTextChar"/>
    <w:link w:val="CommentSubject"/>
    <w:uiPriority w:val="99"/>
    <w:semiHidden/>
    <w:rsid w:val="00C329B4"/>
    <w:rPr>
      <w:rFonts w:ascii="Calibri" w:eastAsia="Times New Roman" w:hAnsi="Calibri" w:cs="Calibri"/>
      <w:b/>
      <w:bCs/>
      <w:color w:val="000000"/>
      <w:kern w:val="28"/>
      <w:sz w:val="20"/>
      <w:szCs w:val="20"/>
      <w:lang w:val="en-GB" w:eastAsia="en-GB"/>
      <w14:ligatures w14:val="standard"/>
      <w14:cntxtAlts/>
    </w:rPr>
  </w:style>
  <w:style w:type="paragraph" w:styleId="BodyText">
    <w:name w:val="Body Text"/>
    <w:basedOn w:val="Normal"/>
    <w:link w:val="BodyTextChar"/>
    <w:uiPriority w:val="1"/>
    <w:qFormat/>
    <w:rsid w:val="00F02B8A"/>
    <w:pPr>
      <w:widowControl w:val="0"/>
      <w:autoSpaceDE w:val="0"/>
      <w:autoSpaceDN w:val="0"/>
      <w:spacing w:after="0" w:line="240" w:lineRule="auto"/>
    </w:pPr>
    <w:rPr>
      <w:rFonts w:ascii="Trebuchet MS" w:eastAsia="Trebuchet MS" w:hAnsi="Trebuchet MS" w:cs="Trebuchet MS"/>
      <w:color w:val="auto"/>
      <w:kern w:val="0"/>
      <w:sz w:val="24"/>
      <w:szCs w:val="24"/>
      <w:lang w:eastAsia="en-US"/>
      <w14:ligatures w14:val="none"/>
      <w14:cntxtAlts w14:val="0"/>
    </w:rPr>
  </w:style>
  <w:style w:type="character" w:customStyle="1" w:styleId="BodyTextChar">
    <w:name w:val="Body Text Char"/>
    <w:basedOn w:val="DefaultParagraphFont"/>
    <w:link w:val="BodyText"/>
    <w:uiPriority w:val="1"/>
    <w:rsid w:val="00F02B8A"/>
    <w:rPr>
      <w:rFonts w:ascii="Trebuchet MS" w:eastAsia="Trebuchet MS" w:hAnsi="Trebuchet MS" w:cs="Trebuchet MS"/>
      <w:sz w:val="24"/>
      <w:szCs w:val="24"/>
      <w:lang w:val="en-GB"/>
    </w:rPr>
  </w:style>
  <w:style w:type="paragraph" w:customStyle="1" w:styleId="SPSTitle">
    <w:name w:val="SPS Title"/>
    <w:basedOn w:val="SPSHeading"/>
    <w:link w:val="SPSTitleChar"/>
    <w:qFormat/>
    <w:rsid w:val="00371CAE"/>
    <w:pPr>
      <w:spacing w:after="0" w:line="240" w:lineRule="auto"/>
      <w:ind w:left="720"/>
    </w:pPr>
    <w:rPr>
      <w:kern w:val="0"/>
      <w:sz w:val="96"/>
      <w:szCs w:val="96"/>
      <w14:ligatures w14:val="none"/>
      <w14:cntxtAlts w14:val="0"/>
    </w:rPr>
  </w:style>
  <w:style w:type="character" w:customStyle="1" w:styleId="SPSTitleChar">
    <w:name w:val="SPS Title Char"/>
    <w:link w:val="SPSTitle"/>
    <w:rsid w:val="00371CAE"/>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371CAE"/>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371CAE"/>
    <w:rPr>
      <w:rFonts w:ascii="Arial" w:eastAsia="Times New Roman" w:hAnsi="Arial" w:cs="Arial"/>
      <w:b/>
      <w:color w:val="A6A6A6"/>
      <w:sz w:val="20"/>
      <w:szCs w:val="20"/>
    </w:rPr>
  </w:style>
  <w:style w:type="paragraph" w:customStyle="1" w:styleId="SPSSubHeading">
    <w:name w:val="SPS Sub Heading"/>
    <w:basedOn w:val="Normal"/>
    <w:link w:val="SPSSubHeadingChar"/>
    <w:qFormat/>
    <w:rsid w:val="00371CAE"/>
    <w:pPr>
      <w:spacing w:after="0" w:line="240" w:lineRule="auto"/>
    </w:pPr>
    <w:rPr>
      <w:rFonts w:ascii="Arial" w:hAnsi="Arial" w:cs="Arial"/>
      <w:b/>
      <w:color w:val="404040"/>
      <w:kern w:val="0"/>
      <w:lang w:val="en-US" w:eastAsia="en-US"/>
      <w14:ligatures w14:val="none"/>
      <w14:cntxtAlts w14:val="0"/>
    </w:rPr>
  </w:style>
  <w:style w:type="character" w:customStyle="1" w:styleId="SPSSubHeadingChar">
    <w:name w:val="SPS Sub Heading Char"/>
    <w:link w:val="SPSSubHeading"/>
    <w:rsid w:val="00371CAE"/>
    <w:rPr>
      <w:rFonts w:ascii="Arial" w:eastAsia="Times New Roman" w:hAnsi="Arial" w:cs="Arial"/>
      <w:b/>
      <w:color w:val="404040"/>
      <w:sz w:val="20"/>
      <w:szCs w:val="20"/>
    </w:rPr>
  </w:style>
  <w:style w:type="paragraph" w:styleId="TOC1">
    <w:name w:val="toc 1"/>
    <w:basedOn w:val="Normal"/>
    <w:next w:val="Normal"/>
    <w:autoRedefine/>
    <w:uiPriority w:val="39"/>
    <w:rsid w:val="00355605"/>
    <w:pPr>
      <w:tabs>
        <w:tab w:val="right" w:leader="dot" w:pos="8372"/>
      </w:tabs>
      <w:spacing w:after="0" w:line="240" w:lineRule="auto"/>
    </w:pPr>
    <w:rPr>
      <w:rFonts w:ascii="Trebuchet MS" w:eastAsia="Futura-Medium" w:hAnsi="Trebuchet MS" w:cs="Arial"/>
      <w:b/>
      <w:noProof/>
      <w:color w:val="222971"/>
      <w:kern w:val="0"/>
      <w:sz w:val="22"/>
      <w:szCs w:val="24"/>
      <w14:ligatures w14:val="none"/>
      <w14:cntxtAlts w14:val="0"/>
    </w:rPr>
  </w:style>
  <w:style w:type="paragraph" w:styleId="TOC2">
    <w:name w:val="toc 2"/>
    <w:basedOn w:val="Normal"/>
    <w:next w:val="Normal"/>
    <w:autoRedefine/>
    <w:uiPriority w:val="39"/>
    <w:rsid w:val="00355605"/>
    <w:pPr>
      <w:tabs>
        <w:tab w:val="left" w:pos="469"/>
        <w:tab w:val="right" w:leader="dot" w:pos="8372"/>
      </w:tabs>
      <w:spacing w:after="0" w:line="240" w:lineRule="auto"/>
    </w:pPr>
    <w:rPr>
      <w:rFonts w:ascii="Trebuchet MS" w:eastAsia="Futura-Medium" w:hAnsi="Trebuchet MS" w:cs="Arial"/>
      <w:noProof/>
      <w:color w:val="222971"/>
      <w:kern w:val="0"/>
      <w:sz w:val="24"/>
      <w:szCs w:val="24"/>
      <w14:ligatures w14:val="none"/>
      <w14:cntxtAlts w14:val="0"/>
    </w:rPr>
  </w:style>
  <w:style w:type="paragraph" w:customStyle="1" w:styleId="SPSSectionHeading">
    <w:name w:val="SPS Section Heading"/>
    <w:basedOn w:val="Normal"/>
    <w:link w:val="SPSSectionHeadingChar"/>
    <w:qFormat/>
    <w:rsid w:val="00371CAE"/>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SectionHeadingChar">
    <w:name w:val="SPS Section Heading Char"/>
    <w:link w:val="SPSSectionHeading"/>
    <w:rsid w:val="00371CAE"/>
    <w:rPr>
      <w:rFonts w:ascii="Arial" w:eastAsia="Times New Roman" w:hAnsi="Arial" w:cs="Tahoma"/>
      <w:b/>
      <w:color w:val="0070C0"/>
      <w:sz w:val="24"/>
      <w:szCs w:val="24"/>
    </w:rPr>
  </w:style>
  <w:style w:type="paragraph" w:styleId="TOCHeading">
    <w:name w:val="TOC Heading"/>
    <w:basedOn w:val="Heading1"/>
    <w:next w:val="Normal"/>
    <w:uiPriority w:val="39"/>
    <w:unhideWhenUsed/>
    <w:qFormat/>
    <w:rsid w:val="00355605"/>
    <w:pPr>
      <w:spacing w:line="259" w:lineRule="auto"/>
      <w:outlineLvl w:val="9"/>
    </w:pPr>
    <w:rPr>
      <w:kern w:val="0"/>
      <w:lang w:val="en-US" w:eastAsia="en-US"/>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conditions/stress-anxiety-depression/" TargetMode="External"/><Relationship Id="rId18" Type="http://schemas.openxmlformats.org/officeDocument/2006/relationships/hyperlink" Target="https://www.gov.uk/government/collections/flexible-working-resources-for-teachers-and-school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hse.gov.uk/legislation/hswa.htm" TargetMode="External"/><Relationship Id="rId7" Type="http://schemas.openxmlformats.org/officeDocument/2006/relationships/settings" Target="settings.xml"/><Relationship Id="rId12" Type="http://schemas.openxmlformats.org/officeDocument/2006/relationships/hyperlink" Target="https://www.educationsupport.org.uk/" TargetMode="External"/><Relationship Id="rId17" Type="http://schemas.openxmlformats.org/officeDocument/2006/relationships/hyperlink" Target="https://www.gov.uk/guidance/school-workload-reduction-toolki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nnafreud.org/schools-and-colleges/resources/ten-ways-to-support-school-staff-wellbeing/" TargetMode="External"/><Relationship Id="rId20" Type="http://schemas.openxmlformats.org/officeDocument/2006/relationships/hyperlink" Target="https://www.mentalhealthatwork.org.uk/resource/address-your-stress-toolkit/?read=mo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hyperlink" Target="https://www.acas.org.uk/health-and-wellbeing" TargetMode="External"/><Relationship Id="rId23" Type="http://schemas.openxmlformats.org/officeDocument/2006/relationships/hyperlink" Target="https://www.gov.uk/government/publications/thriving-at-work-a-review-of-mental-health-and-employers"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hse.gov.uk/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er-recruitment-and-retention-strategy" TargetMode="External"/><Relationship Id="rId22" Type="http://schemas.openxmlformats.org/officeDocument/2006/relationships/hyperlink" Target="https://www.hse.gov.uk/stress/standards/"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info@cantium.solutions" TargetMode="External"/><Relationship Id="rId2" Type="http://schemas.openxmlformats.org/officeDocument/2006/relationships/hyperlink" Target="mailto:info@cantium.solutions" TargetMode="External"/><Relationship Id="rId1" Type="http://schemas.openxmlformats.org/officeDocument/2006/relationships/image" Target="media/image4.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3B1EEFE907AC41981A67A34A125D2C" ma:contentTypeVersion="10" ma:contentTypeDescription="Create a new document." ma:contentTypeScope="" ma:versionID="6941e878a777bc1e0c1539198f97b7c5">
  <xsd:schema xmlns:xsd="http://www.w3.org/2001/XMLSchema" xmlns:xs="http://www.w3.org/2001/XMLSchema" xmlns:p="http://schemas.microsoft.com/office/2006/metadata/properties" xmlns:ns3="cf4a4ac3-c746-4c5b-809a-1ada680914cd" targetNamespace="http://schemas.microsoft.com/office/2006/metadata/properties" ma:root="true" ma:fieldsID="0f011539bbea866516cd269b79e3067f" ns3:_="">
    <xsd:import namespace="cf4a4ac3-c746-4c5b-809a-1ada680914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4a4ac3-c746-4c5b-809a-1ada68091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04545-6679-4A77-A4B9-35CEBA091A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4a4ac3-c746-4c5b-809a-1ada680914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3.xml><?xml version="1.0" encoding="utf-8"?>
<ds:datastoreItem xmlns:ds="http://schemas.openxmlformats.org/officeDocument/2006/customXml" ds:itemID="{02A599EE-AEE6-451C-8136-3C8EF77BF046}">
  <ds:schemaRefs>
    <ds:schemaRef ds:uri="http://purl.org/dc/dcmitype/"/>
    <ds:schemaRef ds:uri="http://schemas.microsoft.com/office/2006/documentManagement/types"/>
    <ds:schemaRef ds:uri="http://schemas.microsoft.com/office/2006/metadata/properties"/>
    <ds:schemaRef ds:uri="cf4a4ac3-c746-4c5b-809a-1ada680914cd"/>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B8D4C306-D3CF-467F-AEA8-2365D09A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4561B925</Template>
  <TotalTime>51</TotalTime>
  <Pages>12</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Diane Hall</cp:lastModifiedBy>
  <cp:revision>3</cp:revision>
  <dcterms:created xsi:type="dcterms:W3CDTF">2021-05-11T08:02:00Z</dcterms:created>
  <dcterms:modified xsi:type="dcterms:W3CDTF">2021-05-17T14:17:00Z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0x010100903B1EEFE907AC41981A67A34A125D2C</vt:lpwstr>
  </property>
  <property fmtid="{D5CDD505-2E9C-101B-9397-08002B2CF9AE}" pid="6" name="_dlc_DocIdItemGuid">
    <vt:lpwstr>c543ed00-7719-4775-b51b-5e77a1b21807</vt:lpwstr>
  </property>
</Properties>
</file>